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  <w:vAlign w:val="center"/>
          </w:tcPr>
          <w:p w:rsidR="00782189" w:rsidRDefault="0081117C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родной язык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:rsidR="00782189" w:rsidRDefault="001F080C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  <w:vAlign w:val="center"/>
          </w:tcPr>
          <w:p w:rsidR="00782189" w:rsidRDefault="0081117C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:rsidR="0081117C" w:rsidRPr="00B67D78" w:rsidRDefault="0081117C" w:rsidP="0081117C">
            <w:pPr>
              <w:ind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B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составлена на основе следующих нормативных документов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локальных актов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81117C" w:rsidRPr="00B67D78" w:rsidRDefault="0081117C" w:rsidP="0081117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81117C" w:rsidRDefault="0081117C" w:rsidP="0081117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начального образования, п.12.1, п. 19.5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1117C" w:rsidRPr="002B4890" w:rsidRDefault="0081117C" w:rsidP="0081117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890">
              <w:rPr>
                <w:rFonts w:ascii="Times New Roman" w:hAnsi="Times New Roman"/>
                <w:sz w:val="24"/>
                <w:szCs w:val="24"/>
                <w:lang w:eastAsia="ru-RU"/>
              </w:rPr>
              <w:t>авторской примерной программы:</w:t>
            </w:r>
            <w:r w:rsidRPr="002B48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B4890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Русский родной язык. Примерные рабочие программы. 1–4 классы : учеб</w:t>
            </w:r>
            <w:proofErr w:type="gramStart"/>
            <w:r w:rsidRPr="002B4890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4890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2B4890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особие для </w:t>
            </w:r>
            <w:proofErr w:type="spellStart"/>
            <w:r w:rsidRPr="002B4890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общеобразоват</w:t>
            </w:r>
            <w:proofErr w:type="spellEnd"/>
            <w:r w:rsidRPr="002B4890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. организаций / [О. М. Александрова и др.] под ред.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О. М. Александровой. – М.</w:t>
            </w:r>
            <w:r w:rsidRPr="002B4890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: Просвещение, 2020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;</w:t>
            </w:r>
          </w:p>
          <w:p w:rsidR="0081117C" w:rsidRPr="002B4890" w:rsidRDefault="0081117C" w:rsidP="0081117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Pr="002B4890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B4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31.12.2015 г.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373;</w:t>
            </w:r>
          </w:p>
          <w:p w:rsidR="0081117C" w:rsidRPr="0014144B" w:rsidRDefault="0081117C" w:rsidP="0081117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приказа Министерства образования и науки РФ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>3 «О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внесении изменений в 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утверждённый приказом министерства просвещения РФ от 28.12.2012г. №345</w:t>
            </w:r>
            <w:r w:rsidRPr="0014144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1117C" w:rsidRPr="00B67D78" w:rsidRDefault="0081117C" w:rsidP="0081117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общеобразовательной программы начального общего образования ЧНОУ</w:t>
            </w:r>
            <w:r w:rsidRPr="00B67D78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 xml:space="preserve"> «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Дашенька</w:t>
            </w:r>
            <w:r w:rsidRPr="00B67D78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1117C" w:rsidRPr="00650D14" w:rsidRDefault="0081117C" w:rsidP="0081117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учебного плана ЧНОУ </w:t>
            </w:r>
            <w:r w:rsidRPr="00B67D78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«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Дашенька</w:t>
            </w:r>
            <w:r w:rsidRPr="00B67D78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»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67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81117C" w:rsidRDefault="0081117C" w:rsidP="0081117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 – нравственного воспитания и развития личности гражданина России, а также планируемыми результатами начального общего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учётом возможностей учебно-методической системы «Перспектива» и ориентирована на работу по учебно-методическому комплекту:</w:t>
            </w:r>
          </w:p>
          <w:p w:rsidR="0081117C" w:rsidRDefault="0081117C" w:rsidP="0081117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622D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Учебник «Русский родной язык». 2 класс: </w:t>
            </w:r>
            <w:r w:rsidRPr="00622D22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 / [О. М. Александрова и др.]. – 2-е изд. – М.: Просвещение, 2021.</w:t>
            </w:r>
          </w:p>
          <w:p w:rsidR="0081117C" w:rsidRDefault="0081117C" w:rsidP="008111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Авторская программа используется без изменений. Допускается корректирование календарно-тематического планирования согласно учебному плану.</w:t>
            </w:r>
          </w:p>
          <w:p w:rsidR="00782189" w:rsidRDefault="00782189" w:rsidP="00811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7082" w:type="dxa"/>
          </w:tcPr>
          <w:p w:rsidR="0081117C" w:rsidRPr="0081117C" w:rsidRDefault="0081117C" w:rsidP="0081117C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 ОСВОЕНИЯ ПРОГРАММЫ ПО КУРСУ «РУССКИЙ РОДНОЙ ЯЗЫК»</w:t>
            </w:r>
          </w:p>
          <w:p w:rsidR="0081117C" w:rsidRPr="00C07378" w:rsidRDefault="0081117C" w:rsidP="0081117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73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  <w:p w:rsidR="0081117C" w:rsidRPr="00786DD8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представление о своей этнической принадлежности;</w:t>
            </w:r>
          </w:p>
          <w:p w:rsidR="0081117C" w:rsidRPr="00786DD8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чувства любви к Родине, чувства гордости за свою Родину, народ, великое достояние русского народа – русский язык;</w:t>
            </w:r>
          </w:p>
          <w:p w:rsidR="0081117C" w:rsidRPr="00786DD8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полож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ительное отношение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языковой деятельности;</w:t>
            </w:r>
          </w:p>
          <w:p w:rsidR="0081117C" w:rsidRPr="00786DD8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заинтересованность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выполнении языковых и речевых заданий и в проектной деятельности;</w:t>
            </w:r>
          </w:p>
          <w:p w:rsidR="0081117C" w:rsidRPr="00786DD8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чувства прекрасного и эстетических чувств через выразительные возможности языка;</w:t>
            </w:r>
          </w:p>
          <w:p w:rsidR="0081117C" w:rsidRPr="00786DD8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этических чувств (доброжелательности, сочувствия, сопереживания, отзывчивости, совести и др.);</w:t>
            </w:r>
          </w:p>
          <w:p w:rsidR="0081117C" w:rsidRPr="00786DD8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чувств одноклассников, учителей;  </w:t>
            </w:r>
          </w:p>
          <w:p w:rsidR="0081117C" w:rsidRPr="00786DD8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бережном отношении к материальным ценностям;</w:t>
            </w:r>
          </w:p>
          <w:p w:rsidR="0081117C" w:rsidRPr="0081117C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интереса к проектно-творческой деятельности.</w:t>
            </w:r>
          </w:p>
          <w:p w:rsidR="0081117C" w:rsidRPr="00D274F7" w:rsidRDefault="0081117C" w:rsidP="0081117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74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274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81117C" w:rsidRDefault="0081117C" w:rsidP="0081117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</w:t>
            </w:r>
            <w:r w:rsidRPr="00D274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тивные УУД: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и сохранять цель и учебную задачу;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(совместно с учителем) свои действия в соответствии с поставленной задачей и условиями её реализации;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действия по намеченному плану, а также по инструкциям, содержащимся в источниках информации;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учебные действия в устной, письменной речи, во внутреннем плане.</w:t>
            </w:r>
          </w:p>
          <w:p w:rsidR="0081117C" w:rsidRDefault="0081117C" w:rsidP="0081117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4C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важности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норм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русского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литературного языка для культурного человека;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собственной и чужой речи с нормами современного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русского литературного языка (в рамках изученного);</w:t>
            </w:r>
          </w:p>
          <w:p w:rsidR="0081117C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на письме и в устной речи норм современного русского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литературного языка (в рамках изученного);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обогащение активного и пассивного словарного запаса, расширение объёма используемых в речи языковых средств </w:t>
            </w:r>
            <w:proofErr w:type="gramStart"/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свободного</w:t>
            </w:r>
          </w:p>
          <w:p w:rsidR="0081117C" w:rsidRPr="00915AD3" w:rsidRDefault="0081117C" w:rsidP="008111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выражения мыслей и чувств на родном языке адекватно ситуации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стилю общения;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исправление речевых ошибок в устной речи;</w:t>
            </w:r>
          </w:p>
          <w:p w:rsidR="0081117C" w:rsidRPr="00915AD3" w:rsidRDefault="0081117C" w:rsidP="0081117C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редактирование письменного текста с целью исправления речевы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915AD3">
              <w:rPr>
                <w:rFonts w:ascii="Times New Roman" w:hAnsi="Times New Roman"/>
                <w:sz w:val="24"/>
                <w:szCs w:val="24"/>
                <w:lang w:eastAsia="ru-RU"/>
              </w:rPr>
              <w:t>ошибок или с цел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 более точной передачи смысла.</w:t>
            </w:r>
          </w:p>
          <w:p w:rsidR="0081117C" w:rsidRDefault="0081117C" w:rsidP="0081117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УУД:</w:t>
            </w:r>
          </w:p>
          <w:p w:rsidR="0081117C" w:rsidRPr="00507687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задавать вопросы и отвечать на вопросы по прочитанному произведению;</w:t>
            </w:r>
          </w:p>
          <w:p w:rsidR="0081117C" w:rsidRPr="00507687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действиями участников пары и группы в процессе коллективной творческой деятельности; проявлять интерес к общению;</w:t>
            </w:r>
          </w:p>
          <w:p w:rsidR="0081117C" w:rsidRPr="00507687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допускать возможность существования у людей различных точек зрения, в том числе не совпадающих с собственным мнением.</w:t>
            </w:r>
          </w:p>
          <w:p w:rsidR="0081117C" w:rsidRPr="00507687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высказывание под руководством учителя в устной и письменной форме;</w:t>
            </w:r>
          </w:p>
          <w:p w:rsidR="0081117C" w:rsidRPr="00507687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монологической и диалогической формами речи;</w:t>
            </w:r>
          </w:p>
          <w:p w:rsidR="0081117C" w:rsidRPr="00507687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и обосновывать свою точку зрения;</w:t>
            </w:r>
          </w:p>
          <w:p w:rsidR="0081117C" w:rsidRPr="00507687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</w:p>
          <w:p w:rsidR="0081117C" w:rsidRPr="0081117C" w:rsidRDefault="0081117C" w:rsidP="0081117C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деятельности.</w:t>
            </w:r>
          </w:p>
          <w:p w:rsidR="0081117C" w:rsidRPr="00507687" w:rsidRDefault="0081117C" w:rsidP="0081117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  <w:p w:rsidR="0081117C" w:rsidRPr="00507687" w:rsidRDefault="0081117C" w:rsidP="0081117C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 реализации содержательной линии «Русский язык: прошлое и настоящее»: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использовать словарные статьи учебного пособия для определения лексического значения слова;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понимать значение русских пословиц и поговорок, связанных с изученными темами;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понимать значения фразеологических оборотов, связанных с изученными темами; </w:t>
            </w:r>
          </w:p>
          <w:p w:rsidR="0081117C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осознавать уместность их употребления в современных ситуациях речевого общения; </w:t>
            </w:r>
          </w:p>
          <w:p w:rsidR="0081117C" w:rsidRPr="00507687" w:rsidRDefault="0081117C" w:rsidP="0081117C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 реализации содержательной линии «Язык в действии»: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произносить слова с правильным ударением (в рамках изученного);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осознавать смыслоразличительную роль ударения;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проводить синонимические замены с учётом особенностей текста;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пользоваться учебными толковыми словарями для определения лексического значения слова;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- пользоваться орфографическим словарём для определения нормативного написания слов;</w:t>
            </w:r>
          </w:p>
          <w:p w:rsidR="0081117C" w:rsidRPr="00507687" w:rsidRDefault="0081117C" w:rsidP="0081117C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 реализации содержательной линии «Секреты речи и текста»: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различать этикетные формы обращения в официальной и неофициальной речевой ситуации;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владеть правилами корректного речевого поведения в ходе диалога;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использовать коммуникативные приёмы устного общения: убеждение, уговаривание, похвала, просьба, </w:t>
            </w: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извинение, поздравление; </w:t>
            </w:r>
            <w:proofErr w:type="gramEnd"/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использовать в речи языковые средства для свободного выражения мыслей и чувств на родном языке адекватно ситуации общения;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владеть различными приёмами слушания научно-познавательных и художественных текстов об истории языка и о культуре русского народа;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анализировать информацию прочитанного и прослушанного текста: отделять главные факты от </w:t>
            </w:r>
            <w:proofErr w:type="gramStart"/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второстепенных</w:t>
            </w:r>
            <w:proofErr w:type="gramEnd"/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выделять наиболее существенные факты; устанавливать логическую связь между фактами; </w:t>
            </w:r>
          </w:p>
          <w:p w:rsidR="0081117C" w:rsidRPr="00507687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создавать тексты-инструкции с опорой на предложенный текст; </w:t>
            </w:r>
          </w:p>
          <w:p w:rsidR="00782189" w:rsidRPr="0081117C" w:rsidRDefault="0081117C" w:rsidP="0081117C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87">
              <w:rPr>
                <w:rFonts w:ascii="Times New Roman" w:hAnsi="Times New Roman"/>
                <w:sz w:val="24"/>
                <w:szCs w:val="24"/>
                <w:lang w:eastAsia="ru-RU"/>
              </w:rPr>
              <w:t>- создавать тексты-повествования о посещении музеев, об участии в народных праздниках.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p w:rsidR="00782189" w:rsidRPr="00B630A2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1117C" w:rsidRPr="00545B76">
              <w:rPr>
                <w:rFonts w:ascii="Times New Roman" w:hAnsi="Times New Roman"/>
                <w:sz w:val="24"/>
                <w:szCs w:val="24"/>
              </w:rPr>
              <w:t>Русский язык: прошлое и настоящее</w:t>
            </w:r>
          </w:p>
          <w:p w:rsidR="00CD50C8" w:rsidRPr="00B630A2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1117C" w:rsidRPr="00545B76">
              <w:rPr>
                <w:rFonts w:ascii="Times New Roman" w:hAnsi="Times New Roman"/>
                <w:sz w:val="24"/>
                <w:szCs w:val="24"/>
              </w:rPr>
              <w:t>Язык в действии</w:t>
            </w:r>
          </w:p>
          <w:p w:rsidR="00B630A2" w:rsidRPr="0081117C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81117C" w:rsidRPr="00545B76">
              <w:rPr>
                <w:rFonts w:ascii="Times New Roman" w:hAnsi="Times New Roman"/>
                <w:sz w:val="24"/>
                <w:szCs w:val="24"/>
              </w:rPr>
              <w:t>Секреты речи и текста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учебники, рабочие тетради</w:t>
            </w:r>
          </w:p>
        </w:tc>
        <w:tc>
          <w:tcPr>
            <w:tcW w:w="7082" w:type="dxa"/>
          </w:tcPr>
          <w:p w:rsidR="0081117C" w:rsidRDefault="0081117C" w:rsidP="0081117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622D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Учебник «Русский родной язык». 2 класс: </w:t>
            </w:r>
            <w:r w:rsidRPr="00622D22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 / [О. М. Александрова и др.]. – 2-е изд. – М.: Просвещение, 2021.</w:t>
            </w:r>
          </w:p>
          <w:p w:rsidR="00782189" w:rsidRDefault="00782189" w:rsidP="00EA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 w:rsidSect="00D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FB8"/>
    <w:multiLevelType w:val="hybridMultilevel"/>
    <w:tmpl w:val="D9F0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74DA"/>
    <w:multiLevelType w:val="hybridMultilevel"/>
    <w:tmpl w:val="4C24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2CE"/>
    <w:multiLevelType w:val="hybridMultilevel"/>
    <w:tmpl w:val="18B8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258A1"/>
    <w:multiLevelType w:val="multilevel"/>
    <w:tmpl w:val="AB0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E4761"/>
    <w:multiLevelType w:val="hybridMultilevel"/>
    <w:tmpl w:val="A4BE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13E08"/>
    <w:multiLevelType w:val="hybridMultilevel"/>
    <w:tmpl w:val="E610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032D4"/>
    <w:multiLevelType w:val="multilevel"/>
    <w:tmpl w:val="6E10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A53538"/>
    <w:multiLevelType w:val="hybridMultilevel"/>
    <w:tmpl w:val="81A63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BB319A"/>
    <w:multiLevelType w:val="hybridMultilevel"/>
    <w:tmpl w:val="25C6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4752A"/>
    <w:multiLevelType w:val="hybridMultilevel"/>
    <w:tmpl w:val="521C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45E7C"/>
    <w:multiLevelType w:val="hybridMultilevel"/>
    <w:tmpl w:val="F00A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279D2"/>
    <w:multiLevelType w:val="hybridMultilevel"/>
    <w:tmpl w:val="A4A8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73"/>
    <w:rsid w:val="000A41EE"/>
    <w:rsid w:val="001F080C"/>
    <w:rsid w:val="00430F73"/>
    <w:rsid w:val="005B59AA"/>
    <w:rsid w:val="00605F1A"/>
    <w:rsid w:val="00782189"/>
    <w:rsid w:val="0081117C"/>
    <w:rsid w:val="00B630A2"/>
    <w:rsid w:val="00CD50C8"/>
    <w:rsid w:val="00D05FE2"/>
    <w:rsid w:val="00D93AA6"/>
    <w:rsid w:val="00EA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9AA"/>
    <w:pPr>
      <w:ind w:left="720"/>
      <w:contextualSpacing/>
    </w:pPr>
    <w:rPr>
      <w:rFonts w:eastAsiaTheme="minorEastAsia"/>
    </w:rPr>
  </w:style>
  <w:style w:type="paragraph" w:styleId="a5">
    <w:name w:val="No Spacing"/>
    <w:uiPriority w:val="1"/>
    <w:qFormat/>
    <w:rsid w:val="00EA7B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MM7</cp:lastModifiedBy>
  <cp:revision>2</cp:revision>
  <dcterms:created xsi:type="dcterms:W3CDTF">2021-10-03T17:10:00Z</dcterms:created>
  <dcterms:modified xsi:type="dcterms:W3CDTF">2021-10-03T17:10:00Z</dcterms:modified>
</cp:coreProperties>
</file>