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74D1" w14:textId="77777777" w:rsidR="00605F1A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189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7361"/>
      </w:tblGrid>
      <w:tr w:rsidR="00782189" w14:paraId="4A0B78FD" w14:textId="77777777" w:rsidTr="00782189">
        <w:tc>
          <w:tcPr>
            <w:tcW w:w="2263" w:type="dxa"/>
          </w:tcPr>
          <w:p w14:paraId="4FE65E00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7082" w:type="dxa"/>
          </w:tcPr>
          <w:p w14:paraId="53B10B4D" w14:textId="77777777" w:rsidR="00782189" w:rsidRDefault="003A0ACC" w:rsidP="003A0A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Окружающий мир.</w:t>
            </w:r>
          </w:p>
        </w:tc>
      </w:tr>
      <w:tr w:rsidR="00782189" w14:paraId="2F4565AF" w14:textId="77777777" w:rsidTr="00782189">
        <w:tc>
          <w:tcPr>
            <w:tcW w:w="2263" w:type="dxa"/>
          </w:tcPr>
          <w:p w14:paraId="352D70F4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082" w:type="dxa"/>
          </w:tcPr>
          <w:p w14:paraId="2B5321D3" w14:textId="77777777" w:rsidR="00782189" w:rsidRDefault="003A0ACC" w:rsidP="003A0A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</w:tr>
      <w:tr w:rsidR="00782189" w14:paraId="727D69C7" w14:textId="77777777" w:rsidTr="00782189">
        <w:tc>
          <w:tcPr>
            <w:tcW w:w="2263" w:type="dxa"/>
          </w:tcPr>
          <w:p w14:paraId="145AAFBC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7082" w:type="dxa"/>
          </w:tcPr>
          <w:p w14:paraId="76148BDF" w14:textId="77777777" w:rsidR="003A0ACC" w:rsidRDefault="003A0ACC" w:rsidP="003A0ACC">
            <w:pPr>
              <w:pStyle w:val="a4"/>
              <w:spacing w:after="100" w:afterAutospacing="1"/>
              <w:ind w:left="0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Федеральному базисному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учебному  плану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изучение курса окружающий мир в начальной школе отводится 2часа в неделю,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  <w:r w:rsidRPr="00CA17DC">
              <w:rPr>
                <w:rFonts w:ascii="Times New Roman" w:hAnsi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 классе ( 33 учебные недели, 2 часа в неделю) .</w:t>
            </w:r>
            <w:r w:rsidRPr="009666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связи с выпадением учебных дней на праздничные дни (04.11, 05.11, 07.03, 08.03, 02.05, 03.05, 09.05, 10.05) , при  условии рабочих суббот  13.11, 05.02, 05.03, 26.03, рабочая программа будет реализована и освоена учащимися в полном объеме за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часа.</w:t>
            </w:r>
          </w:p>
          <w:p w14:paraId="0D46DC48" w14:textId="77777777" w:rsidR="00782189" w:rsidRDefault="00782189" w:rsidP="003A0A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42D7F7C5" w14:textId="77777777" w:rsidTr="00782189">
        <w:tc>
          <w:tcPr>
            <w:tcW w:w="2263" w:type="dxa"/>
          </w:tcPr>
          <w:p w14:paraId="504FFD44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7082" w:type="dxa"/>
          </w:tcPr>
          <w:p w14:paraId="27B3EADA" w14:textId="77777777" w:rsidR="003A0ACC" w:rsidRPr="0044669E" w:rsidRDefault="003A0ACC" w:rsidP="003A0ACC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457C2C" w14:textId="77777777" w:rsidR="003A0ACC" w:rsidRPr="00FC1314" w:rsidRDefault="003A0ACC" w:rsidP="003A0ACC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</w:t>
            </w:r>
            <w:r w:rsidRPr="00FC1314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окружающему миру </w:t>
            </w:r>
            <w:r w:rsidRPr="00FC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предназначена для работы с учащимися 1 класса в общеобразовательной школе. </w:t>
            </w:r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составлена на основе следующих нормативных документов: </w:t>
            </w:r>
          </w:p>
          <w:p w14:paraId="50B968B1" w14:textId="77777777" w:rsidR="003A0ACC" w:rsidRPr="00FC1314" w:rsidRDefault="003A0ACC" w:rsidP="003A0ACC">
            <w:pPr>
              <w:numPr>
                <w:ilvl w:val="0"/>
                <w:numId w:val="1"/>
              </w:numPr>
              <w:ind w:left="0"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закона </w:t>
            </w:r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образовании в Российской Федерации», ст. 12 «Образовательные </w:t>
            </w:r>
            <w:proofErr w:type="gramStart"/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программы»ст.</w:t>
            </w:r>
            <w:proofErr w:type="gramEnd"/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«Печатные и электронные образовательные ресурсы»,;</w:t>
            </w:r>
          </w:p>
          <w:p w14:paraId="73F23DCB" w14:textId="77777777" w:rsidR="003A0ACC" w:rsidRPr="00FC1314" w:rsidRDefault="003A0ACC" w:rsidP="003A0ACC">
            <w:pPr>
              <w:numPr>
                <w:ilvl w:val="0"/>
                <w:numId w:val="1"/>
              </w:numPr>
              <w:ind w:left="0"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государственного образовательного стандарта начально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образования, п.12.1, п. 19.5</w:t>
            </w:r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F397960" w14:textId="77777777" w:rsidR="003A0ACC" w:rsidRPr="00FC1314" w:rsidRDefault="003A0ACC" w:rsidP="003A0ACC">
            <w:pPr>
              <w:numPr>
                <w:ilvl w:val="0"/>
                <w:numId w:val="1"/>
              </w:numPr>
              <w:ind w:left="0"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авторской программы </w:t>
            </w:r>
            <w:r w:rsidRPr="00FC131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авторы примерной программы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Плешакова А.А.</w:t>
            </w:r>
            <w:r w:rsidRPr="00FC1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Новицкой М.Ю. «Окружающий мир </w:t>
            </w:r>
            <w:r w:rsidRPr="00FC1314">
              <w:rPr>
                <w:rFonts w:ascii="Times New Roman" w:hAnsi="Times New Roman" w:cs="Times New Roman"/>
                <w:sz w:val="24"/>
                <w:szCs w:val="24"/>
              </w:rPr>
              <w:t>» 1класс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F22F9E" w14:textId="77777777" w:rsidR="003A0ACC" w:rsidRPr="00FC1314" w:rsidRDefault="003A0ACC" w:rsidP="003A0ACC">
            <w:pPr>
              <w:numPr>
                <w:ilvl w:val="0"/>
                <w:numId w:val="1"/>
              </w:numPr>
              <w:ind w:left="0"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приказа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08.05.2019 №233 «О внесении изменений в федеральный перечень</w:t>
            </w:r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утвержденный приказом Министерства просвещения РФ от 28.12.2012 г. 3 345</w:t>
            </w:r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48198EC6" w14:textId="77777777" w:rsidR="003A0ACC" w:rsidRPr="00FC1314" w:rsidRDefault="003A0ACC" w:rsidP="003A0ACC">
            <w:pPr>
              <w:numPr>
                <w:ilvl w:val="0"/>
                <w:numId w:val="1"/>
              </w:numPr>
              <w:ind w:left="0"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общеобразо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вательной программы начального </w:t>
            </w:r>
            <w:r w:rsidRPr="00FC1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образования ЧНОУ «Дашенька»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7871B9F" w14:textId="77777777" w:rsidR="003A0ACC" w:rsidRPr="00FD749D" w:rsidRDefault="003A0ACC" w:rsidP="003A0ACC">
            <w:pPr>
              <w:numPr>
                <w:ilvl w:val="0"/>
                <w:numId w:val="1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плана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НОУ «Дашенька» на 2021-2022</w:t>
            </w:r>
            <w:r w:rsidRPr="00FD74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 </w:t>
            </w:r>
          </w:p>
          <w:p w14:paraId="353B667F" w14:textId="77777777" w:rsidR="00782189" w:rsidRDefault="00782189" w:rsidP="003A0A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65F61490" w14:textId="77777777" w:rsidTr="00782189">
        <w:tc>
          <w:tcPr>
            <w:tcW w:w="2263" w:type="dxa"/>
          </w:tcPr>
          <w:p w14:paraId="72490E0A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7082" w:type="dxa"/>
          </w:tcPr>
          <w:p w14:paraId="77AC8ECA" w14:textId="77777777" w:rsidR="003A0ACC" w:rsidRPr="008B1FC9" w:rsidRDefault="003A0ACC" w:rsidP="003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  <w:p w14:paraId="31EED0A6" w14:textId="77777777" w:rsidR="003A0ACC" w:rsidRPr="008B1FC9" w:rsidRDefault="003A0ACC" w:rsidP="003A0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14:paraId="31C72E1F" w14:textId="77777777" w:rsidR="003A0ACC" w:rsidRPr="00CA17DC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Различать природу и культуру</w:t>
            </w:r>
            <w:r w:rsidRPr="00CA17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41412F7B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Различать живую и неживую природу;</w:t>
            </w:r>
          </w:p>
          <w:p w14:paraId="7CC761D0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Отличать человека от других живых существ и понимать его особое место в окружающем мире;</w:t>
            </w:r>
          </w:p>
          <w:p w14:paraId="08006A7E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Различать некоторые внешние признаки в облике людей разного возраста;</w:t>
            </w:r>
          </w:p>
          <w:p w14:paraId="1302160E" w14:textId="77777777" w:rsidR="003A0ACC" w:rsidRPr="00D804B6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04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Соотносить внешние признаки в облике человека и особенности его внутреннего мира, характера, настроения;</w:t>
            </w:r>
          </w:p>
          <w:p w14:paraId="5214C5FE" w14:textId="77777777" w:rsidR="003A0ACC" w:rsidRPr="00D804B6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04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Называть и выделять три составные части окружающего мира, которыми являются природа, культура и человек;</w:t>
            </w:r>
          </w:p>
          <w:p w14:paraId="01FC6FE1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Распознавать и называть комнатные растения;</w:t>
            </w:r>
          </w:p>
          <w:p w14:paraId="4C5CAC9B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Ухаживать за комнатными растениями на основе практической деятельности;</w:t>
            </w:r>
          </w:p>
          <w:p w14:paraId="1A56940D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Различать деревья, кустарники, травянистые растения;</w:t>
            </w:r>
          </w:p>
          <w:p w14:paraId="067A63C2" w14:textId="77777777" w:rsidR="003A0ACC" w:rsidRPr="00D804B6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04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Устанавливать связь живой и неживой природы, культуры и деятельности человека;</w:t>
            </w:r>
          </w:p>
          <w:p w14:paraId="2051C353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Называть наиболее распространённые растения своей местности;</w:t>
            </w:r>
          </w:p>
          <w:p w14:paraId="7BBF0351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Различать культурные и дикорастущие растения;</w:t>
            </w:r>
          </w:p>
          <w:p w14:paraId="69EF3528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Различать хвойные и лиственные деревья;</w:t>
            </w:r>
          </w:p>
          <w:p w14:paraId="18D72DC1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Называть некоторые растения ботанического сада, животных зоопарка;</w:t>
            </w:r>
          </w:p>
          <w:p w14:paraId="12030003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Называть фрукты, овощи, ягоды;</w:t>
            </w:r>
          </w:p>
          <w:p w14:paraId="18241DBA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Отличать животных от растений;</w:t>
            </w:r>
          </w:p>
          <w:p w14:paraId="3C95299C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Распознавать наиболее распространённые виды аквариумных рыбок;</w:t>
            </w:r>
          </w:p>
          <w:p w14:paraId="416A12A0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Перечислять группы животных и их существенные признаки;</w:t>
            </w:r>
          </w:p>
          <w:p w14:paraId="1D594C82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Различать домашних и диких животных;</w:t>
            </w:r>
          </w:p>
          <w:p w14:paraId="05D8DC8A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растений и животных из Красной книги России;</w:t>
            </w:r>
          </w:p>
          <w:p w14:paraId="6B914E48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Называть, сравнивать правила поведения в старинных заповедных местах и современных заповедниках и следовать им;</w:t>
            </w:r>
          </w:p>
          <w:p w14:paraId="40750A2E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развивающих игр, в том числе игр народов своего края;</w:t>
            </w:r>
          </w:p>
          <w:p w14:paraId="65146172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Ухаживать за домашними животными: собаками, кошками;</w:t>
            </w:r>
          </w:p>
          <w:p w14:paraId="59EB5157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Называть бытовые приборы и опасности, связанные с ними;</w:t>
            </w:r>
          </w:p>
          <w:p w14:paraId="339C6B45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Правильно обращаться с огнём, водой и электроприборами в доме;</w:t>
            </w:r>
          </w:p>
          <w:p w14:paraId="12CC08CA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слов «земляки», «горожане», «односельчане»;</w:t>
            </w:r>
          </w:p>
          <w:p w14:paraId="3879F53D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Правильно называть родной город; иметь первичные представления о его историческом прошлом;</w:t>
            </w:r>
          </w:p>
          <w:p w14:paraId="39C2066B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Определять ближайшие родственные связи в семье;</w:t>
            </w:r>
          </w:p>
          <w:p w14:paraId="637D07DE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Работать с семейным архивом как с одной из основных ценностей семьи;</w:t>
            </w:r>
          </w:p>
          <w:p w14:paraId="4EA3B70D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Находить пословицы о семье, отце, матери, в том числе в творчестве народов своего края;</w:t>
            </w:r>
          </w:p>
          <w:p w14:paraId="79B23AAC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Перечислять известные профессии и соотносить их с необходимыми для каждой из них качествами и способностями человека;</w:t>
            </w:r>
          </w:p>
          <w:p w14:paraId="4581C73A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Определять особую значимость в культурной преемственности профессии учителя как наставника в жизни;</w:t>
            </w:r>
          </w:p>
          <w:p w14:paraId="1EC4E7E5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Понимать особую значимость в развитии человека таких просветительских учреждений, как библиотеки музеи; определять значение книги и музейного предмета для расширения знаний об окружающем мире;</w:t>
            </w:r>
          </w:p>
          <w:p w14:paraId="0300FE48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</w:t>
            </w:r>
          </w:p>
          <w:p w14:paraId="5827CB93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Определять достопримечательности Москвы и своего региона;</w:t>
            </w:r>
          </w:p>
          <w:p w14:paraId="09B9A1D2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некоторые особенности традиционной культуры </w:t>
            </w:r>
            <w:r w:rsidRPr="008B1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края;</w:t>
            </w:r>
          </w:p>
          <w:p w14:paraId="3181B07C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Находить место России на земном шаре.</w:t>
            </w:r>
          </w:p>
          <w:p w14:paraId="575C4B8E" w14:textId="77777777" w:rsidR="003A0ACC" w:rsidRPr="008B1FC9" w:rsidRDefault="003A0ACC" w:rsidP="003A0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Обучающиеся получат возможность научиться:</w:t>
            </w:r>
          </w:p>
          <w:p w14:paraId="0ACB5D82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      </w:r>
          </w:p>
          <w:p w14:paraId="36CEEC50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учителем, классом находить несколько вариантов решения учебной задачи;</w:t>
            </w:r>
          </w:p>
          <w:p w14:paraId="3B4C99B8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      </w:r>
          </w:p>
          <w:p w14:paraId="04B20DD3" w14:textId="77777777" w:rsidR="003A0ACC" w:rsidRPr="008B1FC9" w:rsidRDefault="003A0ACC" w:rsidP="003A0A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FC9">
              <w:rPr>
                <w:rFonts w:ascii="Times New Roman" w:hAnsi="Times New Roman" w:cs="Times New Roman"/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</w:t>
            </w:r>
          </w:p>
          <w:p w14:paraId="3DC9134C" w14:textId="77777777" w:rsidR="00782189" w:rsidRDefault="00782189" w:rsidP="003A0A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15546211" w14:textId="77777777" w:rsidTr="00782189">
        <w:tc>
          <w:tcPr>
            <w:tcW w:w="2263" w:type="dxa"/>
          </w:tcPr>
          <w:p w14:paraId="2C7FBCDE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7082" w:type="dxa"/>
          </w:tcPr>
          <w:tbl>
            <w:tblPr>
              <w:tblW w:w="0" w:type="auto"/>
              <w:tblInd w:w="4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1289"/>
              <w:gridCol w:w="2472"/>
              <w:gridCol w:w="1511"/>
            </w:tblGrid>
            <w:tr w:rsidR="003A0ACC" w:rsidRPr="008B1FC9" w14:paraId="4509E6E2" w14:textId="77777777" w:rsidTr="00BB228C">
              <w:trPr>
                <w:trHeight w:val="406"/>
              </w:trPr>
              <w:tc>
                <w:tcPr>
                  <w:tcW w:w="0" w:type="auto"/>
                </w:tcPr>
                <w:p w14:paraId="3B7D6159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t>Тема</w:t>
                  </w:r>
                </w:p>
              </w:tc>
              <w:tc>
                <w:tcPr>
                  <w:tcW w:w="0" w:type="auto"/>
                </w:tcPr>
                <w:p w14:paraId="540C5EDC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t>Количество часов по программе</w:t>
                  </w:r>
                </w:p>
              </w:tc>
              <w:tc>
                <w:tcPr>
                  <w:tcW w:w="0" w:type="auto"/>
                </w:tcPr>
                <w:p w14:paraId="799FFB5B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t>Краткое содержание учебной темы</w:t>
                  </w:r>
                </w:p>
              </w:tc>
              <w:tc>
                <w:tcPr>
                  <w:tcW w:w="0" w:type="auto"/>
                </w:tcPr>
                <w:p w14:paraId="097ABF4F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t>Перечень лабораторных и практических работ, экскурсий</w:t>
                  </w:r>
                </w:p>
              </w:tc>
            </w:tr>
            <w:tr w:rsidR="003A0ACC" w:rsidRPr="008B1FC9" w14:paraId="71C19F99" w14:textId="77777777" w:rsidTr="00BB228C">
              <w:trPr>
                <w:trHeight w:val="406"/>
              </w:trPr>
              <w:tc>
                <w:tcPr>
                  <w:tcW w:w="0" w:type="auto"/>
                </w:tcPr>
                <w:p w14:paraId="27EB33E2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t>Мы и наш мир.</w:t>
                  </w:r>
                </w:p>
              </w:tc>
              <w:tc>
                <w:tcPr>
                  <w:tcW w:w="0" w:type="auto"/>
                </w:tcPr>
                <w:p w14:paraId="05323F65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73B6B472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t xml:space="preserve">Природа. Природные объекты и предметы, созданные человеком. </w:t>
                  </w:r>
                  <w:r w:rsidRPr="00B57A90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Образы природы в традиционной культуре народов России и мира.</w:t>
                  </w:r>
                  <w:r w:rsidRPr="00B57A90">
                    <w:rPr>
                      <w:rFonts w:ascii="Times New Roman" w:hAnsi="Times New Roman" w:cs="Times New Roman"/>
                    </w:rPr>
                    <w:t xml:space="preserve">  Живая и неживая природа. </w:t>
                  </w:r>
                </w:p>
              </w:tc>
              <w:tc>
                <w:tcPr>
                  <w:tcW w:w="0" w:type="auto"/>
                </w:tcPr>
                <w:p w14:paraId="43356071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t>Экскурсия на пришкольный участок по теме: «Природа».</w:t>
                  </w:r>
                </w:p>
              </w:tc>
            </w:tr>
            <w:tr w:rsidR="003A0ACC" w:rsidRPr="008B1FC9" w14:paraId="5BC48D57" w14:textId="77777777" w:rsidTr="00BB228C">
              <w:trPr>
                <w:trHeight w:val="406"/>
              </w:trPr>
              <w:tc>
                <w:tcPr>
                  <w:tcW w:w="0" w:type="auto"/>
                </w:tcPr>
                <w:p w14:paraId="2C14948A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t>Наш класс.</w:t>
                  </w:r>
                </w:p>
              </w:tc>
              <w:tc>
                <w:tcPr>
                  <w:tcW w:w="0" w:type="auto"/>
                </w:tcPr>
                <w:p w14:paraId="2C933199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0" w:type="auto"/>
                </w:tcPr>
                <w:p w14:paraId="25E28EA7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t xml:space="preserve">Человек-член общества. </w:t>
                  </w:r>
                </w:p>
                <w:p w14:paraId="7F876EDC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t xml:space="preserve">Младший школьник; правила поведения в школе, на уроках. Обращение к учителю; оценка великой миссии учителя в культуре народов России и мира. </w:t>
                  </w:r>
                </w:p>
                <w:p w14:paraId="09B4F818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t xml:space="preserve">Классный коллектив, сотрудничество одноклассников и учителя для достижения общих целей; школьный коллектив – единство классных коллективов во имя чести и достоинства школы; совместная учеба, игры, отдых как способы культурного </w:t>
                  </w:r>
                  <w:r w:rsidRPr="00B57A90">
                    <w:rPr>
                      <w:rFonts w:ascii="Times New Roman" w:hAnsi="Times New Roman" w:cs="Times New Roman"/>
                    </w:rPr>
                    <w:lastRenderedPageBreak/>
                    <w:t xml:space="preserve">взаимодействия с окружающим миром. </w:t>
                  </w:r>
                </w:p>
                <w:p w14:paraId="7E9E6218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t>Режим дня школьника. Друзья, взаимоотношения между ними.</w:t>
                  </w:r>
                </w:p>
              </w:tc>
              <w:tc>
                <w:tcPr>
                  <w:tcW w:w="0" w:type="auto"/>
                </w:tcPr>
                <w:p w14:paraId="1D262776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lastRenderedPageBreak/>
                    <w:t>Экскурсия в  библиотеку по теме: «Книга – друг и наставник».</w:t>
                  </w:r>
                </w:p>
              </w:tc>
            </w:tr>
            <w:tr w:rsidR="003A0ACC" w:rsidRPr="008B1FC9" w14:paraId="13EF6F7A" w14:textId="77777777" w:rsidTr="00BB228C">
              <w:trPr>
                <w:trHeight w:val="406"/>
              </w:trPr>
              <w:tc>
                <w:tcPr>
                  <w:tcW w:w="0" w:type="auto"/>
                </w:tcPr>
                <w:p w14:paraId="1E6F3AA5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t>Наш дом и семья.</w:t>
                  </w:r>
                </w:p>
              </w:tc>
              <w:tc>
                <w:tcPr>
                  <w:tcW w:w="0" w:type="auto"/>
                </w:tcPr>
                <w:p w14:paraId="2C297EF8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14:paraId="4EF8BE51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t>Семья-самое близкое окружение человека. Нормы жизни в семье. Домашнее хозяйство. Забота о детях, престарелых, больных – долг каждого человека. Семья и семейные традиции. Родословная.  Честь семьи, рода как ценность. Прошлое семьи. Духовно-нравственные ценности в семейной культуре народов России и мира.</w:t>
                  </w:r>
                </w:p>
              </w:tc>
              <w:tc>
                <w:tcPr>
                  <w:tcW w:w="0" w:type="auto"/>
                </w:tcPr>
                <w:p w14:paraId="37AA1B8B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0ACC" w:rsidRPr="008B1FC9" w14:paraId="66ABCBEE" w14:textId="77777777" w:rsidTr="00BB228C">
              <w:trPr>
                <w:trHeight w:val="406"/>
              </w:trPr>
              <w:tc>
                <w:tcPr>
                  <w:tcW w:w="0" w:type="auto"/>
                </w:tcPr>
                <w:p w14:paraId="639455D6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t>Город и село.</w:t>
                  </w:r>
                </w:p>
              </w:tc>
              <w:tc>
                <w:tcPr>
                  <w:tcW w:w="0" w:type="auto"/>
                </w:tcPr>
                <w:p w14:paraId="4CADEDA0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0" w:type="auto"/>
                </w:tcPr>
                <w:p w14:paraId="4781E8C5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Определять значение слов «земляки», «горожане» путем сравнения однокоренных с ними слов</w:t>
                  </w:r>
                  <w:r w:rsidRPr="00B57A90">
                    <w:rPr>
                      <w:rFonts w:ascii="Times New Roman" w:hAnsi="Times New Roman" w:cs="Times New Roman"/>
                      <w:i/>
                      <w:iCs/>
                    </w:rPr>
                    <w:t xml:space="preserve">. </w:t>
                  </w:r>
                  <w:r w:rsidRPr="00B57A90">
                    <w:rPr>
                      <w:rFonts w:ascii="Times New Roman" w:hAnsi="Times New Roman" w:cs="Times New Roman"/>
                    </w:rPr>
                    <w:t>Различать названия городов (сёл), связанные с особенностями окружающей природы либо с памятью о знаменитых соотечественниках. Характеризовать облик города (села), называть его достопримечательности, соотносить их с особенностями природы и деятельностью людей.</w:t>
                  </w:r>
                </w:p>
              </w:tc>
              <w:tc>
                <w:tcPr>
                  <w:tcW w:w="0" w:type="auto"/>
                </w:tcPr>
                <w:p w14:paraId="5DCB98A5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t>Экскурсия в музей по теме: «Войдем в музей!»</w:t>
                  </w:r>
                </w:p>
              </w:tc>
            </w:tr>
            <w:tr w:rsidR="003A0ACC" w:rsidRPr="008B1FC9" w14:paraId="6ECB030C" w14:textId="77777777" w:rsidTr="00BB228C">
              <w:trPr>
                <w:trHeight w:val="406"/>
              </w:trPr>
              <w:tc>
                <w:tcPr>
                  <w:tcW w:w="0" w:type="auto"/>
                </w:tcPr>
                <w:p w14:paraId="67BB4911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t>Родная страна.</w:t>
                  </w:r>
                </w:p>
              </w:tc>
              <w:tc>
                <w:tcPr>
                  <w:tcW w:w="0" w:type="auto"/>
                </w:tcPr>
                <w:p w14:paraId="16EF08B0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6B2D16E9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Россия на карте, государственная граница России. Россия – многонациональная страна. Родной край – частица России.</w:t>
                  </w:r>
                  <w:r w:rsidRPr="00B57A90">
                    <w:rPr>
                      <w:rFonts w:ascii="Times New Roman" w:hAnsi="Times New Roman" w:cs="Times New Roman"/>
                    </w:rPr>
                    <w:t xml:space="preserve"> Особенности труда людей родного края, их профессии.</w:t>
                  </w:r>
                </w:p>
              </w:tc>
              <w:tc>
                <w:tcPr>
                  <w:tcW w:w="0" w:type="auto"/>
                </w:tcPr>
                <w:p w14:paraId="3BD4D3B8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0ACC" w:rsidRPr="008B1FC9" w14:paraId="075C16AE" w14:textId="77777777" w:rsidTr="00BB228C">
              <w:trPr>
                <w:trHeight w:val="428"/>
              </w:trPr>
              <w:tc>
                <w:tcPr>
                  <w:tcW w:w="0" w:type="auto"/>
                </w:tcPr>
                <w:p w14:paraId="7D40CEF4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lastRenderedPageBreak/>
                    <w:t>Человек и окружающий мир.</w:t>
                  </w:r>
                </w:p>
              </w:tc>
              <w:tc>
                <w:tcPr>
                  <w:tcW w:w="0" w:type="auto"/>
                </w:tcPr>
                <w:p w14:paraId="3A50608D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3894C914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  <w:r w:rsidRPr="00B57A90">
                    <w:rPr>
                      <w:rFonts w:ascii="Times New Roman" w:hAnsi="Times New Roman" w:cs="Times New Roman"/>
                      <w:bCs/>
                    </w:rPr>
                    <w:t xml:space="preserve">Соотносить возрастные признаки внешности человека (выражение лица, жесты, поза и др.) с признаками, характерными для природы весной (утром), летом (в полдень), осенью (вечером), зимой (в ночные сумерки). Выражать личное восприятие окружающего мира и своё настроение в эмоциональном слове, в музыкальных звуках, в красках соответствующих цветов. Определять степень соответствия своего внешнего облика и поведения национально-культурной норме (идеалу). </w:t>
                  </w:r>
                  <w:r w:rsidRPr="00B57A90">
                    <w:rPr>
                      <w:rFonts w:ascii="Times New Roman" w:hAnsi="Times New Roman" w:cs="Times New Roman"/>
                    </w:rPr>
                    <w:t>Обобщать и систематизировать знания о ЗОЖ.</w:t>
                  </w:r>
                </w:p>
              </w:tc>
              <w:tc>
                <w:tcPr>
                  <w:tcW w:w="0" w:type="auto"/>
                </w:tcPr>
                <w:p w14:paraId="3EF2E586" w14:textId="77777777" w:rsidR="003A0ACC" w:rsidRPr="00B57A90" w:rsidRDefault="003A0ACC" w:rsidP="000059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2DED23F" w14:textId="77777777" w:rsidR="003A0ACC" w:rsidRDefault="003A0ACC" w:rsidP="003A0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34AE33" w14:textId="77777777" w:rsidR="003A0ACC" w:rsidRDefault="003A0ACC" w:rsidP="003A0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0BC959" w14:textId="77777777" w:rsidR="003A0ACC" w:rsidRDefault="003A0ACC" w:rsidP="003A0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38279C" w14:textId="77777777" w:rsidR="00782189" w:rsidRDefault="00782189" w:rsidP="003A0A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549ED91C" w14:textId="77777777" w:rsidTr="00782189">
        <w:tc>
          <w:tcPr>
            <w:tcW w:w="2263" w:type="dxa"/>
          </w:tcPr>
          <w:p w14:paraId="6142EA35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Используе</w:t>
            </w:r>
            <w:r w:rsidR="00B57A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учебники, рабочие тетради</w:t>
            </w:r>
          </w:p>
        </w:tc>
        <w:tc>
          <w:tcPr>
            <w:tcW w:w="7082" w:type="dxa"/>
          </w:tcPr>
          <w:p w14:paraId="5F1FF0C2" w14:textId="77777777" w:rsidR="00B57A90" w:rsidRPr="003125D2" w:rsidRDefault="00B57A90" w:rsidP="00B5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25D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 ориентирована на работу по учебно-методическому комплекту:</w:t>
            </w:r>
          </w:p>
          <w:p w14:paraId="676425D4" w14:textId="77777777" w:rsidR="00B57A90" w:rsidRPr="003125D2" w:rsidRDefault="00B57A90" w:rsidP="00B5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D2">
              <w:rPr>
                <w:rFonts w:ascii="Times New Roman" w:hAnsi="Times New Roman" w:cs="Times New Roman"/>
                <w:sz w:val="24"/>
                <w:szCs w:val="24"/>
              </w:rPr>
              <w:t>1. 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А. А. Окружающий мир. 1 класс</w:t>
            </w:r>
            <w:r w:rsidRPr="003125D2">
              <w:rPr>
                <w:rFonts w:ascii="Times New Roman" w:hAnsi="Times New Roman" w:cs="Times New Roman"/>
                <w:sz w:val="24"/>
                <w:szCs w:val="24"/>
              </w:rPr>
              <w:t>: учеб.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учреждений:</w:t>
            </w:r>
            <w:r w:rsidRPr="003125D2">
              <w:rPr>
                <w:rFonts w:ascii="Times New Roman" w:hAnsi="Times New Roman" w:cs="Times New Roman"/>
                <w:sz w:val="24"/>
                <w:szCs w:val="24"/>
              </w:rPr>
              <w:t xml:space="preserve"> в 2 ч. / А. А. Плешаков, М. Ю. Новицк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125D2">
              <w:rPr>
                <w:rFonts w:ascii="Times New Roman" w:hAnsi="Times New Roman" w:cs="Times New Roman"/>
                <w:sz w:val="24"/>
                <w:szCs w:val="24"/>
              </w:rPr>
              <w:t xml:space="preserve">; Рос. акад. </w:t>
            </w:r>
            <w:proofErr w:type="gramStart"/>
            <w:r w:rsidRPr="003125D2">
              <w:rPr>
                <w:rFonts w:ascii="Times New Roman" w:hAnsi="Times New Roman" w:cs="Times New Roman"/>
                <w:sz w:val="24"/>
                <w:szCs w:val="24"/>
              </w:rPr>
              <w:t>наук ;</w:t>
            </w:r>
            <w:proofErr w:type="gramEnd"/>
            <w:r w:rsidRPr="003125D2">
              <w:rPr>
                <w:rFonts w:ascii="Times New Roman" w:hAnsi="Times New Roman" w:cs="Times New Roman"/>
                <w:sz w:val="24"/>
                <w:szCs w:val="24"/>
              </w:rPr>
              <w:t xml:space="preserve"> Рос. акад. образования ; изд-во «Просве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щение». – М.: Просвещение, 2017</w:t>
            </w:r>
            <w:r w:rsidRPr="0031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0C30AD" w14:textId="77777777" w:rsidR="00B57A90" w:rsidRDefault="00B57A90" w:rsidP="00B5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D2">
              <w:rPr>
                <w:rFonts w:ascii="Times New Roman" w:hAnsi="Times New Roman" w:cs="Times New Roman"/>
                <w:sz w:val="24"/>
                <w:szCs w:val="24"/>
              </w:rPr>
              <w:t>2. Плешаков, А. А. Окружающи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мир. 1 класс. Рабочая тетрадь</w:t>
            </w:r>
            <w:r w:rsidRPr="003125D2">
              <w:rPr>
                <w:rFonts w:ascii="Times New Roman" w:hAnsi="Times New Roman" w:cs="Times New Roman"/>
                <w:sz w:val="24"/>
                <w:szCs w:val="24"/>
              </w:rPr>
              <w:t>: пособие для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r w:rsidRPr="003125D2">
              <w:rPr>
                <w:rFonts w:ascii="Times New Roman" w:hAnsi="Times New Roman" w:cs="Times New Roman"/>
                <w:sz w:val="24"/>
                <w:szCs w:val="24"/>
              </w:rPr>
              <w:t>: в 2 ч. / А. А. Плешаков, М. Ю.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вицкая. – М.: Просвещение, 2019</w:t>
            </w:r>
            <w:r w:rsidRPr="0031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B41D96" w14:textId="77777777" w:rsidR="00B57A90" w:rsidRDefault="00B57A90" w:rsidP="00B5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3.Максимова Т.Н.Поурочные разработки по окружающему миру 1 класс. К УМК А.А.Плешакова и др.(«Перспектива») - М.</w:t>
            </w:r>
            <w:r w:rsidRPr="000648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«ВАКО», 2019</w:t>
            </w:r>
            <w:r w:rsidRPr="00064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DFDAEF" w14:textId="77777777" w:rsidR="00B57A90" w:rsidRDefault="00B57A90" w:rsidP="00B5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20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используется без изменений.</w:t>
            </w:r>
          </w:p>
          <w:p w14:paraId="64DEDBB0" w14:textId="77777777" w:rsidR="00782189" w:rsidRDefault="00782189" w:rsidP="00B57A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CFBEFC5" w14:textId="77777777" w:rsidR="00782189" w:rsidRPr="00782189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2189" w:rsidRPr="00782189" w:rsidSect="00C2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C0E43"/>
    <w:multiLevelType w:val="multilevel"/>
    <w:tmpl w:val="90D8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73"/>
    <w:rsid w:val="0039365D"/>
    <w:rsid w:val="003A0ACC"/>
    <w:rsid w:val="00430F73"/>
    <w:rsid w:val="00605F1A"/>
    <w:rsid w:val="00782189"/>
    <w:rsid w:val="00B57A90"/>
    <w:rsid w:val="00BB228C"/>
    <w:rsid w:val="00C228E8"/>
    <w:rsid w:val="00D9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EBC4"/>
  <w15:docId w15:val="{477383FA-2DA6-4F37-95CD-CADBE025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BD6D1-65F4-4AEB-9F2A-97F86203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2 1</cp:lastModifiedBy>
  <cp:revision>2</cp:revision>
  <dcterms:created xsi:type="dcterms:W3CDTF">2021-10-11T06:44:00Z</dcterms:created>
  <dcterms:modified xsi:type="dcterms:W3CDTF">2021-10-11T06:44:00Z</dcterms:modified>
</cp:coreProperties>
</file>