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1654" w14:textId="77777777" w:rsidR="00605F1A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189">
        <w:rPr>
          <w:rFonts w:ascii="Times New Roman" w:hAnsi="Times New Roman" w:cs="Times New Roman"/>
          <w:b/>
          <w:bCs/>
          <w:sz w:val="28"/>
          <w:szCs w:val="28"/>
        </w:rPr>
        <w:t>Аннотация на рабочую программу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782189" w14:paraId="5F725265" w14:textId="77777777" w:rsidTr="00782189">
        <w:tc>
          <w:tcPr>
            <w:tcW w:w="2263" w:type="dxa"/>
          </w:tcPr>
          <w:p w14:paraId="72AB48AA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7082" w:type="dxa"/>
          </w:tcPr>
          <w:p w14:paraId="300F8BC8" w14:textId="77777777" w:rsidR="00782189" w:rsidRDefault="00DC422B" w:rsidP="00DC4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Математика.</w:t>
            </w:r>
          </w:p>
        </w:tc>
      </w:tr>
      <w:tr w:rsidR="00782189" w14:paraId="4A54CD83" w14:textId="77777777" w:rsidTr="00782189">
        <w:tc>
          <w:tcPr>
            <w:tcW w:w="2263" w:type="dxa"/>
          </w:tcPr>
          <w:p w14:paraId="3FCFC542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082" w:type="dxa"/>
          </w:tcPr>
          <w:p w14:paraId="20CF4347" w14:textId="77777777" w:rsidR="00782189" w:rsidRDefault="00DC422B" w:rsidP="00DC4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</w:tr>
      <w:tr w:rsidR="00782189" w14:paraId="10B328E7" w14:textId="77777777" w:rsidTr="00782189">
        <w:tc>
          <w:tcPr>
            <w:tcW w:w="2263" w:type="dxa"/>
          </w:tcPr>
          <w:p w14:paraId="325D08CF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7082" w:type="dxa"/>
          </w:tcPr>
          <w:p w14:paraId="3627CE75" w14:textId="77777777" w:rsidR="00DC422B" w:rsidRDefault="00DC422B" w:rsidP="00DC422B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связи Согласно Федеральному базисному учебному плану  на  изучение математики в каждом классе начальной школы отводится 4 часа в неделю, всего 540 часов: 132 часа – в 1 классе (33 учебные недели, 4 часа в неделю), во 2-4 классах – по 136 часов (34 учебные недели, 4 часа в неделю). Согласно учебному плану ЧНОУ «Школа «Дашенька» и годовому календарному учебному графику на 2021-2022 учебный год рабочая программа по предмету «Математика»  в 1 классе рассчитана на 102 часа в год (4 часа в неделю, 33учебные недели).с выпадением учебных дней на праздничные дни (04.11, 05.11, 07.03, 08.03, 02.05, 03.05, 09.05, 10.05) , при  условии рабочих суббот  13.11, 05.02, 05.03, 26.03, рабочая программа будет реализована и освоена учащимися в полном объеме за  </w:t>
            </w:r>
            <w:r w:rsidRPr="007351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час.</w:t>
            </w:r>
          </w:p>
          <w:p w14:paraId="30282F81" w14:textId="77777777" w:rsidR="00782189" w:rsidRDefault="00782189" w:rsidP="00DC4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57D58A59" w14:textId="77777777" w:rsidTr="00782189">
        <w:tc>
          <w:tcPr>
            <w:tcW w:w="2263" w:type="dxa"/>
          </w:tcPr>
          <w:p w14:paraId="4434F2DF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  <w:tc>
          <w:tcPr>
            <w:tcW w:w="7082" w:type="dxa"/>
          </w:tcPr>
          <w:p w14:paraId="3E561D65" w14:textId="77777777" w:rsidR="00DC422B" w:rsidRDefault="00DC422B" w:rsidP="00DC422B">
            <w:pPr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составлена на основе следующих нормативных документов и локальных актов: </w:t>
            </w:r>
          </w:p>
          <w:p w14:paraId="08B27101" w14:textId="77777777" w:rsidR="00DC422B" w:rsidRDefault="00DC422B" w:rsidP="00DC422B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      </w:r>
          </w:p>
          <w:p w14:paraId="40A5E783" w14:textId="77777777" w:rsidR="00DC422B" w:rsidRDefault="00DC422B" w:rsidP="00DC422B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государственного образовательного стандарта начального образования, п.12.1, п. 19.5,;</w:t>
            </w:r>
          </w:p>
          <w:p w14:paraId="37AF769D" w14:textId="77777777" w:rsidR="00DC422B" w:rsidRDefault="00DC422B" w:rsidP="00DC422B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авторской примерной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Л. Г. Петерсон «Математика» 1-4 класс;</w:t>
            </w:r>
          </w:p>
          <w:p w14:paraId="61663FB2" w14:textId="77777777" w:rsidR="00DC422B" w:rsidRDefault="00DC422B" w:rsidP="00DC422B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приказа Министерства образования и науки РФ от 08.05.2019 №233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 Министерства просвещения РФ от 28.12.2012 г. 3 345»;</w:t>
            </w:r>
          </w:p>
          <w:p w14:paraId="2AA687A0" w14:textId="77777777" w:rsidR="00DC422B" w:rsidRDefault="00DC422B" w:rsidP="00DC422B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приказа Минобрнауки России от 31.12.2015 г. № 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373;</w:t>
            </w:r>
          </w:p>
          <w:p w14:paraId="51ADD78C" w14:textId="77777777" w:rsidR="00DC422B" w:rsidRDefault="00DC422B" w:rsidP="00DC422B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основной общеобразовательной программы начального  общего образования ЧНОУ «Дашенька»;</w:t>
            </w:r>
          </w:p>
          <w:p w14:paraId="1532E835" w14:textId="77777777" w:rsidR="00DC422B" w:rsidRDefault="00DC422B" w:rsidP="00DC422B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учебного плана ЧНОУ «Дашенька» на 2021-2022 учебный год.</w:t>
            </w:r>
          </w:p>
          <w:p w14:paraId="5D0304A1" w14:textId="77777777" w:rsidR="00782189" w:rsidRDefault="00782189" w:rsidP="00DC4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54D7D148" w14:textId="77777777" w:rsidTr="00782189">
        <w:tc>
          <w:tcPr>
            <w:tcW w:w="2263" w:type="dxa"/>
          </w:tcPr>
          <w:p w14:paraId="36296DD2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7082" w:type="dxa"/>
          </w:tcPr>
          <w:p w14:paraId="6E66E3EF" w14:textId="77777777" w:rsidR="00DC422B" w:rsidRPr="00496456" w:rsidRDefault="00DC422B" w:rsidP="00DC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К концу первого года обучения в ходе освоения математического содержания обеспечиваются условия для достижения обучающимися следующих личностных, метапредметных и предметных результатов.</w:t>
            </w:r>
          </w:p>
          <w:p w14:paraId="7C432F12" w14:textId="77777777" w:rsidR="00DC422B" w:rsidRDefault="00DC422B" w:rsidP="00DC42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Личностные результаты:</w:t>
            </w:r>
          </w:p>
          <w:p w14:paraId="3871D16E" w14:textId="77777777" w:rsidR="00DC422B" w:rsidRPr="00FE0DC1" w:rsidRDefault="00DC422B" w:rsidP="00DC422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0D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учащегося будут сформированы:</w:t>
            </w:r>
          </w:p>
          <w:p w14:paraId="017C4799" w14:textId="77777777" w:rsidR="00DC422B" w:rsidRPr="00FE0DC1" w:rsidRDefault="00DC422B" w:rsidP="00DC422B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— навыки в проведении самоконтроля и самооценки результатов своей учебной деятельности;</w:t>
            </w:r>
          </w:p>
          <w:p w14:paraId="17D37BDF" w14:textId="77777777" w:rsidR="00DC422B" w:rsidRPr="00FE0DC1" w:rsidRDefault="00DC422B" w:rsidP="00DC42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понимание практической значимости математики для собственной жизни;</w:t>
            </w:r>
          </w:p>
          <w:p w14:paraId="2743D1D6" w14:textId="77777777" w:rsidR="00DC422B" w:rsidRPr="00FE0DC1" w:rsidRDefault="00DC422B" w:rsidP="00DC42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принятие и усвоение правил и норм школьной жизни, ответственного отношения к урокам математики;</w:t>
            </w:r>
          </w:p>
          <w:p w14:paraId="6FD5CA14" w14:textId="77777777" w:rsidR="00DC422B" w:rsidRPr="00FE0DC1" w:rsidRDefault="00DC422B" w:rsidP="00DC42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умение адекватно воспринимать требования учителя;</w:t>
            </w:r>
          </w:p>
          <w:p w14:paraId="77B666D2" w14:textId="77777777" w:rsidR="00DC422B" w:rsidRPr="00FE0DC1" w:rsidRDefault="00DC422B" w:rsidP="00DC42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навыки общения в процессе познания, занятия математикой;</w:t>
            </w:r>
          </w:p>
          <w:p w14:paraId="2B939122" w14:textId="77777777" w:rsidR="00DC422B" w:rsidRPr="00FE0DC1" w:rsidRDefault="00DC422B" w:rsidP="00DC42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—понимание красоты решения задачи, оформления записей, умение видеть и составлять красивые геометрические конфигурации из плоских и пространственных фигур;</w:t>
            </w:r>
          </w:p>
          <w:p w14:paraId="57338F28" w14:textId="77777777" w:rsidR="00DC422B" w:rsidRPr="00FE0DC1" w:rsidRDefault="00DC422B" w:rsidP="00DC4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элементарные навыки этики поведения;</w:t>
            </w:r>
          </w:p>
          <w:p w14:paraId="7007C825" w14:textId="77777777" w:rsidR="00DC422B" w:rsidRPr="00FE0DC1" w:rsidRDefault="00DC422B" w:rsidP="00DC4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E0D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 общения, навыки сотрудничества</w:t>
            </w: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9632BE" w14:textId="77777777" w:rsidR="00DC422B" w:rsidRPr="00FE0DC1" w:rsidRDefault="00DC422B" w:rsidP="00DC42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навыки безопасной работы с чертёжными и измерительными инструментами.</w:t>
            </w:r>
          </w:p>
          <w:p w14:paraId="1E25943E" w14:textId="77777777" w:rsidR="00DC422B" w:rsidRPr="00FE0DC1" w:rsidRDefault="00DC422B" w:rsidP="00DC42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получит возможность для формирования:</w:t>
            </w:r>
          </w:p>
          <w:p w14:paraId="22B4D3AF" w14:textId="77777777" w:rsidR="00DC422B" w:rsidRPr="00FE0DC1" w:rsidRDefault="00DC422B" w:rsidP="00DC4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—осознанного проведения самоконтроля и адекватной самооценки результатов своей учебной деятельности</w:t>
            </w: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умения анализировать результаты учебной деятельности;</w:t>
            </w:r>
          </w:p>
          <w:p w14:paraId="0E29AD28" w14:textId="77777777" w:rsidR="00DC422B" w:rsidRPr="00FE0DC1" w:rsidRDefault="00DC422B" w:rsidP="00DC4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интереса и желания выполнять простейшую исследовательскую работу на уроках математики;</w:t>
            </w:r>
          </w:p>
          <w:p w14:paraId="6FE47D11" w14:textId="77777777" w:rsidR="00DC422B" w:rsidRPr="00FE0DC1" w:rsidRDefault="00DC422B" w:rsidP="00DC4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восприятия эстетики математических рассуждений, лаконичности и точности математического языка;</w:t>
            </w:r>
          </w:p>
          <w:p w14:paraId="2B9EF574" w14:textId="77777777" w:rsidR="00DC422B" w:rsidRPr="00FE0DC1" w:rsidRDefault="00DC422B" w:rsidP="00DC4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FE0D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принятия этических норм;</w:t>
            </w:r>
          </w:p>
          <w:p w14:paraId="0C3B3BC9" w14:textId="77777777" w:rsidR="00DC422B" w:rsidRPr="00FE0DC1" w:rsidRDefault="00DC422B" w:rsidP="00DC42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E0D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принятия ценностей другого человека;</w:t>
            </w:r>
          </w:p>
          <w:p w14:paraId="57713CEC" w14:textId="77777777" w:rsidR="00DC422B" w:rsidRPr="00FE0DC1" w:rsidRDefault="00DC422B" w:rsidP="00DC4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навыков сотрудничества в группе в ходе совместного решения учебной познавательной задачи;</w:t>
            </w:r>
          </w:p>
          <w:p w14:paraId="2E3B1EB3" w14:textId="77777777" w:rsidR="00DC422B" w:rsidRPr="00DD24EC" w:rsidRDefault="00DC422B" w:rsidP="00DC42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—— умения выслушать разные мнения и принять решение;</w:t>
            </w:r>
          </w:p>
          <w:p w14:paraId="2D158142" w14:textId="77777777" w:rsidR="00DC422B" w:rsidRPr="00FE0DC1" w:rsidRDefault="00DC422B" w:rsidP="00DC4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распределять работу между членами группы, совместно оценивать результат работы;</w:t>
            </w:r>
          </w:p>
          <w:p w14:paraId="2D0C9EB7" w14:textId="77777777" w:rsidR="00DC422B" w:rsidRPr="00FE0DC1" w:rsidRDefault="00DC422B" w:rsidP="00DC42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чувства ответственности за порученную часть работы в ходе коллективного выполнения практико-экспериментальных работ по математике;</w:t>
            </w:r>
          </w:p>
          <w:p w14:paraId="58318EDF" w14:textId="77777777" w:rsidR="00DC422B" w:rsidRPr="00FE0DC1" w:rsidRDefault="00DC422B" w:rsidP="00DC422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0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— ориентации на творческую познавательную деятельность на уроках математики;</w:t>
            </w:r>
          </w:p>
          <w:p w14:paraId="0042EA4A" w14:textId="77777777" w:rsidR="00DC422B" w:rsidRPr="00496456" w:rsidRDefault="00DC422B" w:rsidP="00DC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Метапредметные:</w:t>
            </w:r>
          </w:p>
          <w:p w14:paraId="2222D43A" w14:textId="77777777" w:rsidR="00DC422B" w:rsidRPr="00496456" w:rsidRDefault="00DC422B" w:rsidP="00DC422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</w:t>
            </w:r>
          </w:p>
          <w:p w14:paraId="2D348984" w14:textId="77777777" w:rsidR="00DC422B" w:rsidRPr="00496456" w:rsidRDefault="00DC422B" w:rsidP="00DC422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синтез – составление целого из частей, в том числе самостоятельное достраивание с восполнением недостающих компонентов</w:t>
            </w:r>
          </w:p>
          <w:p w14:paraId="538C6A03" w14:textId="77777777" w:rsidR="00DC422B" w:rsidRPr="00496456" w:rsidRDefault="00DC422B" w:rsidP="00DC422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</w:t>
            </w:r>
          </w:p>
          <w:p w14:paraId="4CCBE5DB" w14:textId="77777777" w:rsidR="00DC422B" w:rsidRPr="00496456" w:rsidRDefault="00DC422B" w:rsidP="00DC422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14:paraId="453DEA8F" w14:textId="77777777" w:rsidR="00DC422B" w:rsidRPr="00496456" w:rsidRDefault="00DC422B" w:rsidP="00DC422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ориентирование в окружающем пространстве (вверх, вниз, влево, вправо и др.);</w:t>
            </w:r>
          </w:p>
          <w:p w14:paraId="735C4E48" w14:textId="77777777" w:rsidR="00DC422B" w:rsidRPr="00496456" w:rsidRDefault="00DC422B" w:rsidP="00DC422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выделение из множества один или несколько предметов, обладающих или не обладающих указанным свойством;</w:t>
            </w:r>
          </w:p>
          <w:p w14:paraId="3734144C" w14:textId="77777777" w:rsidR="00DC422B" w:rsidRPr="00496456" w:rsidRDefault="00DC422B" w:rsidP="00DC422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4964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и выражение результата числом;</w:t>
            </w:r>
          </w:p>
          <w:p w14:paraId="63FB7010" w14:textId="77777777" w:rsidR="00DC422B" w:rsidRPr="00496456" w:rsidRDefault="00DC422B" w:rsidP="00DC422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  <w:p w14:paraId="40070874" w14:textId="77777777" w:rsidR="00DC422B" w:rsidRPr="00496456" w:rsidRDefault="00DC422B" w:rsidP="00DC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Предметные:</w:t>
            </w:r>
          </w:p>
          <w:p w14:paraId="68DC2088" w14:textId="77777777" w:rsidR="00DC422B" w:rsidRPr="00496456" w:rsidRDefault="00DC422B" w:rsidP="00DC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Обучающиеся к концу первого года обучения должны</w:t>
            </w:r>
          </w:p>
          <w:p w14:paraId="5FD8EBCE" w14:textId="77777777" w:rsidR="00DC422B" w:rsidRPr="00496456" w:rsidRDefault="00DC422B" w:rsidP="00DC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знать/ понимать:</w:t>
            </w:r>
          </w:p>
          <w:p w14:paraId="1FDB14FB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количественный и порядковый смысл целого неотрицательного числа;</w:t>
            </w:r>
          </w:p>
          <w:p w14:paraId="32C09E2D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смысл действий (операций) сложения и вычитания над целыми неотрицательными числами;</w:t>
            </w:r>
          </w:p>
          <w:p w14:paraId="2280F8A5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взаимосвязь между действиями сложения и вычитания;</w:t>
            </w:r>
          </w:p>
          <w:p w14:paraId="48CF92AE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свойства сложения: прибавление числа к сумме и суммы к числу;</w:t>
            </w:r>
          </w:p>
          <w:p w14:paraId="5E3AF4A7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свойства вычитания: вычитание числа из суммы и суммы из числа;</w:t>
            </w:r>
          </w:p>
          <w:p w14:paraId="16C88389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линии: прямая, кривая, ломаная, отрезок, дуга;</w:t>
            </w:r>
          </w:p>
          <w:p w14:paraId="256AE295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замкнутые и незамкнутые линии;</w:t>
            </w:r>
          </w:p>
          <w:p w14:paraId="1083305E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внутренняя область, ограниченная замкнутой линией;</w:t>
            </w:r>
          </w:p>
          <w:p w14:paraId="13E34F82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прямой угол;</w:t>
            </w:r>
          </w:p>
          <w:p w14:paraId="126DDB09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многоугольники и их виды;</w:t>
            </w:r>
          </w:p>
          <w:p w14:paraId="1B78B393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отрезка;</w:t>
            </w:r>
          </w:p>
          <w:p w14:paraId="008DD6F0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все цифры;</w:t>
            </w:r>
          </w:p>
          <w:p w14:paraId="5C7B6211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знаки больше (&gt;), меньше (&lt;), равно (=);</w:t>
            </w:r>
          </w:p>
          <w:p w14:paraId="046E1ED1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названия всех однозначных чисел и чисел второго десятка, включая число 20;</w:t>
            </w:r>
          </w:p>
          <w:p w14:paraId="0FA0E170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знаки и термины, связанные со сложением и вычитанием (+, —, сумма, значение суммы, слагаемые, разность, значение разности, уменьшаемое, вычитаемое);</w:t>
            </w:r>
          </w:p>
          <w:p w14:paraId="29F5514B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переместительный закон сложения;</w:t>
            </w:r>
          </w:p>
          <w:p w14:paraId="433C6849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таблицу сложения однозначных чисел и соответствующие случаи вычитания;</w:t>
            </w:r>
          </w:p>
          <w:p w14:paraId="7F79A1A4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изученные геометрические термины (точка, линия, прямая, кривая, ломаная, отрезок, дуга, замкнутая, незамкнутая, многоугольник, треугольник, четырехугольник, прямой угол, прямоугольник);</w:t>
            </w:r>
          </w:p>
          <w:p w14:paraId="783B0AB5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изученные единицы длины (сантиметр, дециметр);</w:t>
            </w:r>
          </w:p>
          <w:p w14:paraId="0C16C4F5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изученное соотношение между единицами длины (1 дм = 10 см);</w:t>
            </w:r>
          </w:p>
          <w:p w14:paraId="608EA093" w14:textId="77777777" w:rsidR="00DC422B" w:rsidRPr="00496456" w:rsidRDefault="00DC422B" w:rsidP="00DC422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термины, связанные с понятием «задача» (условие, требование, решение, ответ).</w:t>
            </w:r>
          </w:p>
          <w:p w14:paraId="5AB322BC" w14:textId="77777777" w:rsidR="00DC422B" w:rsidRPr="00496456" w:rsidRDefault="00DC422B" w:rsidP="00DC4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Уметь:</w:t>
            </w:r>
          </w:p>
          <w:p w14:paraId="25485F63" w14:textId="77777777" w:rsidR="00DC422B" w:rsidRPr="00496456" w:rsidRDefault="00DC422B" w:rsidP="00DC422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все однозначные числа и числа второго десятка;</w:t>
            </w:r>
          </w:p>
          <w:p w14:paraId="648031AE" w14:textId="77777777" w:rsidR="00DC422B" w:rsidRPr="00496456" w:rsidRDefault="00DC422B" w:rsidP="00DC422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сравнивать изученные числа и записывать результат сравнения с помощью знаков (&gt;, &lt;или =);</w:t>
            </w:r>
          </w:p>
          <w:p w14:paraId="24FEBC73" w14:textId="77777777" w:rsidR="00DC422B" w:rsidRPr="00496456" w:rsidRDefault="00DC422B" w:rsidP="00DC422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воспроизводить правила прибавления числа к сумме и сумм к числу;</w:t>
            </w:r>
          </w:p>
          <w:p w14:paraId="5B905241" w14:textId="77777777" w:rsidR="00DC422B" w:rsidRPr="00496456" w:rsidRDefault="00DC422B" w:rsidP="00DC422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воспроизводить и применять переместительное свойство сложения;</w:t>
            </w:r>
          </w:p>
          <w:p w14:paraId="4AB07695" w14:textId="77777777" w:rsidR="00DC422B" w:rsidRPr="00496456" w:rsidRDefault="00DC422B" w:rsidP="00DC422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воспроизводить и применять правила сложения и вычитаний нулем;</w:t>
            </w:r>
          </w:p>
          <w:p w14:paraId="6EC20C57" w14:textId="77777777" w:rsidR="00DC422B" w:rsidRPr="00496456" w:rsidRDefault="00DC422B" w:rsidP="00DC422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распознавать в окружающих предметах или их частях плоские геометрические фигуры (треугольник, четырехугольник, прямоугольник, круг);</w:t>
            </w:r>
          </w:p>
          <w:p w14:paraId="25605A1F" w14:textId="77777777" w:rsidR="00DC422B" w:rsidRPr="00496456" w:rsidRDefault="00DC422B" w:rsidP="00DC422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однозначных чисел без </w:t>
            </w:r>
            <w:r w:rsidRPr="00496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перехода через разряд на уровне навыка;</w:t>
            </w:r>
          </w:p>
          <w:p w14:paraId="7C6E1C1E" w14:textId="77777777" w:rsidR="00DC422B" w:rsidRPr="00496456" w:rsidRDefault="00DC422B" w:rsidP="00DC422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выполнять сложение однозначных чисел с переходом через разряд и вычитание в пределах таблицы сложения, используя данную таблицу в качестве справочника;</w:t>
            </w:r>
          </w:p>
          <w:p w14:paraId="2739A855" w14:textId="77777777" w:rsidR="00DC422B" w:rsidRPr="00496456" w:rsidRDefault="00DC422B" w:rsidP="00DC422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чертить с помощью линейки прямые, отрезки, ломаные, многоугольники;</w:t>
            </w:r>
          </w:p>
          <w:p w14:paraId="69FB7B0D" w14:textId="77777777" w:rsidR="00DC422B" w:rsidRPr="00496456" w:rsidRDefault="00DC422B" w:rsidP="00DC422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определять прямые углы с помощью угольника;</w:t>
            </w:r>
          </w:p>
          <w:p w14:paraId="6FAC8812" w14:textId="77777777" w:rsidR="00DC422B" w:rsidRPr="00496456" w:rsidRDefault="00DC422B" w:rsidP="00DC422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определять длину данного отрезка (в сантиметрах) при помощи измерительной линейки;</w:t>
            </w:r>
          </w:p>
          <w:p w14:paraId="48ED1F63" w14:textId="77777777" w:rsidR="00DC422B" w:rsidRPr="00496456" w:rsidRDefault="00DC422B" w:rsidP="00DC422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строить отрезки заданной длины при помощи измерительной линейки;</w:t>
            </w:r>
          </w:p>
          <w:p w14:paraId="4BD9F4C0" w14:textId="77777777" w:rsidR="00DC422B" w:rsidRPr="00496456" w:rsidRDefault="00DC422B" w:rsidP="00DC422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находить значения сумм и разностей отрезков данной длины при помощи измерительной линейки и с помощью вычислений;</w:t>
            </w:r>
          </w:p>
          <w:p w14:paraId="038F5726" w14:textId="77777777" w:rsidR="00DC422B" w:rsidRPr="00496456" w:rsidRDefault="00DC422B" w:rsidP="00DC422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выражать длину отрезка, используя разные единицы длины (например, 1 дм 6 см или 16 см);</w:t>
            </w:r>
          </w:p>
          <w:p w14:paraId="2D0F07C6" w14:textId="77777777" w:rsidR="00DC422B" w:rsidRPr="00496456" w:rsidRDefault="00DC422B" w:rsidP="00DC422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распознавать и формулировать простые задачи;</w:t>
            </w:r>
          </w:p>
          <w:p w14:paraId="34AA0EE6" w14:textId="77777777" w:rsidR="00DC422B" w:rsidRPr="00496456" w:rsidRDefault="00DC422B" w:rsidP="00DC422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составлять задачи по рисунку и делать иллюстрации (схематические) к тексту задачи.</w:t>
            </w:r>
          </w:p>
          <w:p w14:paraId="7B0A4A78" w14:textId="77777777" w:rsidR="00782189" w:rsidRDefault="00782189" w:rsidP="00DC4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64433679" w14:textId="77777777" w:rsidTr="00782189">
        <w:tc>
          <w:tcPr>
            <w:tcW w:w="2263" w:type="dxa"/>
          </w:tcPr>
          <w:p w14:paraId="7684A260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708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5"/>
              <w:gridCol w:w="4085"/>
              <w:gridCol w:w="2176"/>
            </w:tblGrid>
            <w:tr w:rsidR="00DC422B" w14:paraId="1E954946" w14:textId="77777777" w:rsidTr="0061499A">
              <w:tc>
                <w:tcPr>
                  <w:tcW w:w="1129" w:type="dxa"/>
                </w:tcPr>
                <w:p w14:paraId="59563A4E" w14:textId="77777777" w:rsidR="00DC422B" w:rsidRPr="00B829A3" w:rsidRDefault="00DC422B" w:rsidP="00614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89" w:type="dxa"/>
                </w:tcPr>
                <w:p w14:paraId="5C079EDF" w14:textId="77777777" w:rsidR="00DC422B" w:rsidRPr="00B829A3" w:rsidRDefault="00DC422B" w:rsidP="006149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и арифметические действия с ними</w:t>
                  </w:r>
                </w:p>
              </w:tc>
              <w:tc>
                <w:tcPr>
                  <w:tcW w:w="4942" w:type="dxa"/>
                </w:tcPr>
                <w:p w14:paraId="2B66B75E" w14:textId="77777777" w:rsidR="00DC422B" w:rsidRPr="00B829A3" w:rsidRDefault="00DC422B" w:rsidP="00614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</w:tr>
            <w:tr w:rsidR="00DC422B" w14:paraId="25C1DE34" w14:textId="77777777" w:rsidTr="0061499A">
              <w:tc>
                <w:tcPr>
                  <w:tcW w:w="1129" w:type="dxa"/>
                </w:tcPr>
                <w:p w14:paraId="6028B7C7" w14:textId="77777777" w:rsidR="00DC422B" w:rsidRPr="00B829A3" w:rsidRDefault="00DC422B" w:rsidP="00614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89" w:type="dxa"/>
                </w:tcPr>
                <w:p w14:paraId="151F33B9" w14:textId="77777777" w:rsidR="00DC422B" w:rsidRPr="00B829A3" w:rsidRDefault="00DC422B" w:rsidP="006149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текстовыми задачами</w:t>
                  </w:r>
                </w:p>
              </w:tc>
              <w:tc>
                <w:tcPr>
                  <w:tcW w:w="4942" w:type="dxa"/>
                </w:tcPr>
                <w:p w14:paraId="690FFF4B" w14:textId="77777777" w:rsidR="00DC422B" w:rsidRPr="00B829A3" w:rsidRDefault="00DC422B" w:rsidP="00614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DC422B" w14:paraId="3DF19484" w14:textId="77777777" w:rsidTr="0061499A">
              <w:tc>
                <w:tcPr>
                  <w:tcW w:w="1129" w:type="dxa"/>
                </w:tcPr>
                <w:p w14:paraId="19763155" w14:textId="77777777" w:rsidR="00DC422B" w:rsidRPr="00B829A3" w:rsidRDefault="00DC422B" w:rsidP="00614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89" w:type="dxa"/>
                </w:tcPr>
                <w:p w14:paraId="664F4572" w14:textId="77777777" w:rsidR="00DC422B" w:rsidRPr="00B829A3" w:rsidRDefault="00DC422B" w:rsidP="006149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Геометрические фигуры и величины</w:t>
                  </w:r>
                </w:p>
              </w:tc>
              <w:tc>
                <w:tcPr>
                  <w:tcW w:w="4942" w:type="dxa"/>
                </w:tcPr>
                <w:p w14:paraId="0A280FC4" w14:textId="77777777" w:rsidR="00DC422B" w:rsidRPr="00B829A3" w:rsidRDefault="00DC422B" w:rsidP="00614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DC422B" w14:paraId="5C74E6AF" w14:textId="77777777" w:rsidTr="0061499A">
              <w:tc>
                <w:tcPr>
                  <w:tcW w:w="1129" w:type="dxa"/>
                </w:tcPr>
                <w:p w14:paraId="77DB5C46" w14:textId="77777777" w:rsidR="00DC422B" w:rsidRPr="00B829A3" w:rsidRDefault="00DC422B" w:rsidP="00614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89" w:type="dxa"/>
                </w:tcPr>
                <w:p w14:paraId="356FDED8" w14:textId="77777777" w:rsidR="00DC422B" w:rsidRPr="00B829A3" w:rsidRDefault="00DC422B" w:rsidP="006149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Величины и зависимости между ними</w:t>
                  </w:r>
                </w:p>
              </w:tc>
              <w:tc>
                <w:tcPr>
                  <w:tcW w:w="4942" w:type="dxa"/>
                </w:tcPr>
                <w:p w14:paraId="1FC4D039" w14:textId="77777777" w:rsidR="00DC422B" w:rsidRPr="00B829A3" w:rsidRDefault="00DC422B" w:rsidP="00614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DC422B" w14:paraId="5778A5BB" w14:textId="77777777" w:rsidTr="0061499A">
              <w:tc>
                <w:tcPr>
                  <w:tcW w:w="1129" w:type="dxa"/>
                </w:tcPr>
                <w:p w14:paraId="0BC2A876" w14:textId="77777777" w:rsidR="00DC422B" w:rsidRPr="00B829A3" w:rsidRDefault="00DC422B" w:rsidP="00614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489" w:type="dxa"/>
                </w:tcPr>
                <w:p w14:paraId="45C56506" w14:textId="77777777" w:rsidR="00DC422B" w:rsidRPr="00B829A3" w:rsidRDefault="00DC422B" w:rsidP="006149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Алгебраические представления</w:t>
                  </w:r>
                </w:p>
              </w:tc>
              <w:tc>
                <w:tcPr>
                  <w:tcW w:w="4942" w:type="dxa"/>
                </w:tcPr>
                <w:p w14:paraId="40C16CD3" w14:textId="77777777" w:rsidR="00DC422B" w:rsidRPr="00B829A3" w:rsidRDefault="00DC422B" w:rsidP="00614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DC422B" w14:paraId="1F789FE0" w14:textId="77777777" w:rsidTr="0061499A">
              <w:tc>
                <w:tcPr>
                  <w:tcW w:w="1129" w:type="dxa"/>
                </w:tcPr>
                <w:p w14:paraId="4A7AD0EC" w14:textId="77777777" w:rsidR="00DC422B" w:rsidRPr="00B829A3" w:rsidRDefault="00DC422B" w:rsidP="00614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489" w:type="dxa"/>
                </w:tcPr>
                <w:p w14:paraId="64ADCD57" w14:textId="77777777" w:rsidR="00DC422B" w:rsidRPr="00B829A3" w:rsidRDefault="00DC422B" w:rsidP="006149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Математический язык и элементы логики</w:t>
                  </w:r>
                </w:p>
              </w:tc>
              <w:tc>
                <w:tcPr>
                  <w:tcW w:w="4942" w:type="dxa"/>
                </w:tcPr>
                <w:p w14:paraId="7AAB7A1D" w14:textId="77777777" w:rsidR="00DC422B" w:rsidRPr="00B829A3" w:rsidRDefault="00DC422B" w:rsidP="00614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C422B" w14:paraId="122E21A5" w14:textId="77777777" w:rsidTr="0061499A">
              <w:tc>
                <w:tcPr>
                  <w:tcW w:w="1129" w:type="dxa"/>
                </w:tcPr>
                <w:p w14:paraId="719A193B" w14:textId="77777777" w:rsidR="00DC422B" w:rsidRPr="00B829A3" w:rsidRDefault="00DC422B" w:rsidP="00614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489" w:type="dxa"/>
                </w:tcPr>
                <w:p w14:paraId="3FC6E9DD" w14:textId="77777777" w:rsidR="00DC422B" w:rsidRPr="00B829A3" w:rsidRDefault="00DC422B" w:rsidP="006149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информацией и анализ данных</w:t>
                  </w:r>
                </w:p>
              </w:tc>
              <w:tc>
                <w:tcPr>
                  <w:tcW w:w="4942" w:type="dxa"/>
                </w:tcPr>
                <w:p w14:paraId="4D069FD2" w14:textId="77777777" w:rsidR="00DC422B" w:rsidRPr="00B829A3" w:rsidRDefault="00DC422B" w:rsidP="00614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2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C422B" w14:paraId="22005457" w14:textId="77777777" w:rsidTr="0061499A">
              <w:tc>
                <w:tcPr>
                  <w:tcW w:w="1129" w:type="dxa"/>
                </w:tcPr>
                <w:p w14:paraId="0ECD6F11" w14:textId="77777777" w:rsidR="00DC422B" w:rsidRDefault="00DC422B" w:rsidP="00614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8489" w:type="dxa"/>
                </w:tcPr>
                <w:p w14:paraId="7A2A9486" w14:textId="77777777" w:rsidR="00DC422B" w:rsidRDefault="00DC422B" w:rsidP="00614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942" w:type="dxa"/>
                </w:tcPr>
                <w:p w14:paraId="4E90BF1B" w14:textId="77777777" w:rsidR="00DC422B" w:rsidRDefault="00DC422B" w:rsidP="006149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B829A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Итого 132ч</w:t>
                  </w:r>
                </w:p>
              </w:tc>
            </w:tr>
          </w:tbl>
          <w:p w14:paraId="01B045CE" w14:textId="77777777" w:rsidR="00DC422B" w:rsidRDefault="00DC422B" w:rsidP="00DC422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272AC27" w14:textId="77777777" w:rsidR="00782189" w:rsidRDefault="00782189" w:rsidP="00DC4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2189" w14:paraId="22BCE9B0" w14:textId="77777777" w:rsidTr="00782189">
        <w:tc>
          <w:tcPr>
            <w:tcW w:w="2263" w:type="dxa"/>
          </w:tcPr>
          <w:p w14:paraId="018DBCCB" w14:textId="77777777"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 учебники, рабочие тетради</w:t>
            </w:r>
          </w:p>
        </w:tc>
        <w:tc>
          <w:tcPr>
            <w:tcW w:w="7082" w:type="dxa"/>
          </w:tcPr>
          <w:p w14:paraId="35905C63" w14:textId="77777777" w:rsidR="009C36F6" w:rsidRPr="00496456" w:rsidRDefault="009C36F6" w:rsidP="009C36F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Петерсон Л.Г. Учебник по математике для 1 класса, - М.: «Ювента», 2019г.</w:t>
            </w:r>
          </w:p>
          <w:p w14:paraId="7E3514FC" w14:textId="77777777" w:rsidR="009C36F6" w:rsidRPr="00496456" w:rsidRDefault="009C36F6" w:rsidP="009C36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Петерсон Л.Г. Рабочая тетрадь по математике для 1 класса, - М.: «Ювента», 2019г.</w:t>
            </w:r>
          </w:p>
          <w:p w14:paraId="5572F6BD" w14:textId="77777777" w:rsidR="009C36F6" w:rsidRPr="00496456" w:rsidRDefault="009C36F6" w:rsidP="009C36F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Петерсон Л.Г Методические рекомендации для учителя-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6709FC8" w14:textId="77777777" w:rsidR="009C36F6" w:rsidRPr="00496456" w:rsidRDefault="009C36F6" w:rsidP="009C36F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456">
              <w:rPr>
                <w:rFonts w:ascii="Times New Roman" w:hAnsi="Times New Roman" w:cs="Times New Roman"/>
                <w:sz w:val="24"/>
                <w:szCs w:val="24"/>
              </w:rPr>
              <w:t xml:space="preserve">Петерсон, Л. Г. Самостоятельные и контрольные работы для начальной школы.  / Л. Г. Петерсон [и др.]. – </w:t>
            </w:r>
            <w:proofErr w:type="gramStart"/>
            <w:r w:rsidRPr="00496456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496456">
              <w:rPr>
                <w:rFonts w:ascii="Times New Roman" w:hAnsi="Times New Roman" w:cs="Times New Roman"/>
                <w:sz w:val="24"/>
                <w:szCs w:val="24"/>
              </w:rPr>
              <w:t xml:space="preserve"> Ювента, 2010.</w:t>
            </w:r>
          </w:p>
          <w:p w14:paraId="19AE7D72" w14:textId="77777777" w:rsidR="009C36F6" w:rsidRDefault="009C36F6" w:rsidP="009C36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0F4452" w14:textId="77777777" w:rsidR="00782189" w:rsidRDefault="00782189" w:rsidP="00DC42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45DCDFE" w14:textId="77777777" w:rsidR="00782189" w:rsidRPr="00782189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2189" w:rsidRPr="00782189" w:rsidSect="00ED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F2F77"/>
    <w:multiLevelType w:val="multilevel"/>
    <w:tmpl w:val="54F6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4A640A"/>
    <w:multiLevelType w:val="multilevel"/>
    <w:tmpl w:val="1E76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E34F45"/>
    <w:multiLevelType w:val="multilevel"/>
    <w:tmpl w:val="8AAA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BC06AB"/>
    <w:multiLevelType w:val="multilevel"/>
    <w:tmpl w:val="F9CC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FC558B"/>
    <w:multiLevelType w:val="multilevel"/>
    <w:tmpl w:val="F94C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73"/>
    <w:rsid w:val="00430F73"/>
    <w:rsid w:val="00605F1A"/>
    <w:rsid w:val="00782189"/>
    <w:rsid w:val="009C36F6"/>
    <w:rsid w:val="00AB44F0"/>
    <w:rsid w:val="00D16B02"/>
    <w:rsid w:val="00D93AA6"/>
    <w:rsid w:val="00DC422B"/>
    <w:rsid w:val="00E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BA9C"/>
  <w15:docId w15:val="{2F4F2E02-F047-4F8D-9E7C-E0D72348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2 1</cp:lastModifiedBy>
  <cp:revision>2</cp:revision>
  <dcterms:created xsi:type="dcterms:W3CDTF">2021-10-11T06:43:00Z</dcterms:created>
  <dcterms:modified xsi:type="dcterms:W3CDTF">2021-10-11T06:43:00Z</dcterms:modified>
</cp:coreProperties>
</file>