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B630A2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1F080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B630A2" w:rsidRPr="00B630A2" w:rsidRDefault="00B630A2" w:rsidP="00B630A2">
            <w:pPr>
              <w:ind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Рабочая программа составлена на основе следующих нормативных документов и локальных актов: 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образования, п.12.1, п. 19.5;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авторской примерной программы Л.Ф. Климановой и др. «Литературное чтение» 2 класс;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приказа Министерства образования и науки РФ от 08.05.2019 №233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утверждённый приказом министерства просвещения РФ от 28.12.2012г. №345;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общеобразовательной программы начального общего образования ЧНОУ «Дашенька»;</w:t>
            </w:r>
          </w:p>
          <w:p w:rsidR="00B630A2" w:rsidRPr="00B630A2" w:rsidRDefault="00B630A2" w:rsidP="00B630A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плана ЧНОУ «Дашенька» на 2021-2022 учебный год.</w:t>
            </w:r>
          </w:p>
          <w:p w:rsidR="00B630A2" w:rsidRPr="00B630A2" w:rsidRDefault="00B630A2" w:rsidP="00B630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 – нравственного воспитания и развития личности гражданина России, а также планируемыми результатами начального общего образования с учётом возможностей учебно-методической системы «Перспектива», и ориентирована на работу по учебно-методическому комплекту:</w:t>
            </w:r>
          </w:p>
          <w:p w:rsidR="00B630A2" w:rsidRPr="00B630A2" w:rsidRDefault="00B630A2" w:rsidP="00B630A2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«Литературное чтение» 2 класс: учебник для общеобразовательных учреждений. В 2ч. ФГОС. / Л.Ф. Климанова, Л.А. Виноградская, В.Г. Горецкий/. – 8-е изд. – М.: Просвещение, 2018.</w:t>
            </w:r>
          </w:p>
          <w:p w:rsidR="00B630A2" w:rsidRPr="00B630A2" w:rsidRDefault="00B630A2" w:rsidP="00B630A2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тетрадь по литературному чтению для 2 класса.  ФГОС. /Т.Ю. </w:t>
            </w:r>
            <w:proofErr w:type="spellStart"/>
            <w:r w:rsidRPr="00B630A2"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proofErr w:type="spellEnd"/>
            <w:r w:rsidRPr="00B630A2">
              <w:rPr>
                <w:rFonts w:ascii="Times New Roman" w:hAnsi="Times New Roman" w:cs="Times New Roman"/>
                <w:sz w:val="24"/>
                <w:szCs w:val="24"/>
              </w:rPr>
              <w:t>/. - М.: Просвещение, 2019.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   Авторская программа используется без изменений. Допускается корректирование календарно-тематического планирования согласно учебному плану.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082" w:type="dxa"/>
          </w:tcPr>
          <w:p w:rsidR="00B630A2" w:rsidRPr="00B630A2" w:rsidRDefault="00B630A2" w:rsidP="00B630A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ОСВОЕНИЯ ПРОГРАММЫ ПО КУРСУ «ЛИТЕРАТУРНОЕ ЧТЕНИЕ»</w:t>
            </w:r>
          </w:p>
          <w:p w:rsidR="00B630A2" w:rsidRPr="00B630A2" w:rsidRDefault="00B630A2" w:rsidP="00B630A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30A2" w:rsidRPr="00B630A2" w:rsidRDefault="00B630A2" w:rsidP="00B630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0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уроку литературного чтения и к процессу чтения, ориентации на содержательные моменты школьной действительности;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обращения к художественной книге как источнику эстетического наслаждения;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первоначальных представлений о нравственных понятиях  («добро», «доброжелательность», «терпение», «уважение», «дружба, друг», «товарищ», «приятель»), отраженных в литературных произведениях;</w:t>
            </w:r>
            <w:proofErr w:type="gramEnd"/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отвечать на следующие жизненно важные для себя и других вопросы: «Кого можно назвать другом», «Что такое настоящая дружба», «Как найти друзей», «Что значит поступить по совести»;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умение свято хранить традиции своей семьи, своей Родины;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умение видеть и наслаждаться красотой родного края благодаря произведениям литературы и живописи известных писателей и художников; гордиться красотой  своей страны, любить свою страну; 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ценность книги; нравственный и исторический смысл создания книг;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выражать свои эмоции посредством выразительного чтения;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стремления к успешной учебной деятельности;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себя и самостоятельно оценивать свои достижения на основе диагностической работы, представленной в учебнике;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конкретный смысл нравственных понятий: поступок, честность, верность слову;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понимать, что значит поступать по совести, жить по совести, с чистой совестью;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поступки героев произведения; соотносить поступки героев с реальными жизненными ситуациями; делать свой нравственный выбор.</w:t>
            </w:r>
          </w:p>
          <w:p w:rsidR="00B630A2" w:rsidRPr="00B630A2" w:rsidRDefault="00B630A2" w:rsidP="00B630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30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630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B630A2" w:rsidRPr="00B630A2" w:rsidRDefault="00B630A2" w:rsidP="00B630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0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 по литературному чтению; </w:t>
            </w: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нужную главу в содержании учебника;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систему условных обозначений при выполнении заданий;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 на основе чтения названия раздела учебника, какие произведения будут рассматриваться в данном разделе;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принимать и сохранять учебную задачу: проговаривать вслух возможный план решения задачи; определять систему вопросов, на которые предстоит ответить при чтении содержания раздела;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позицию читателя и слушателя в соответствии с решаемой самостоятельно поставленной на основе вопросов учебной задачей;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получат возможность научиться: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формулировать тему и цели урока; систему вопросов, рассматриваемую на уроке;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возможный план решения вопросов совместно с учителем;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соответствии с заявленным планом;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свою деятельность в соответствии с возможно допущенными ошибками;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диалоге с учителем выработать критерии оценки и определять степень успешности выполнения задания.</w:t>
            </w:r>
          </w:p>
          <w:p w:rsidR="00B630A2" w:rsidRPr="00B630A2" w:rsidRDefault="00B630A2" w:rsidP="00B630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0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в тексте основные части; определять </w:t>
            </w:r>
            <w:proofErr w:type="spellStart"/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тексты по заданному основанию (по теме, главной мысли, героям);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тексты (по теме, главной мысли, героям);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 на основе алфавитного каталога; в справочной литературе для детей, с помощью друзей и родителей.</w:t>
            </w:r>
          </w:p>
          <w:p w:rsidR="00B630A2" w:rsidRPr="00B630A2" w:rsidRDefault="00B630A2" w:rsidP="00B630A2">
            <w:pPr>
              <w:pStyle w:val="a4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получат возможность научиться: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необходимые слова в тексте; на основе опорных слов составлять свое высказывание; 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план к прочитанному или прослушанному произведению, на основе плана самостоятельно представлять героев, событие.</w:t>
            </w:r>
          </w:p>
          <w:p w:rsidR="00B630A2" w:rsidRPr="00B630A2" w:rsidRDefault="00B630A2" w:rsidP="00B630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научатся: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отвечать на вопросы по прочитанному произведению;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действиями участников пары и группы в процессе коллективной творческой деятельности; проявлять интерес к общению;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зрения, в том числе не совпадающих с собственным мнением.</w:t>
            </w:r>
          </w:p>
          <w:p w:rsidR="00B630A2" w:rsidRPr="00B630A2" w:rsidRDefault="00B630A2" w:rsidP="00B63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получат возможность научиться: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высказывание под руководством учителя в устной и письменной форме;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обосновывать свою точку зрения;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деятельности.</w:t>
            </w:r>
          </w:p>
          <w:p w:rsidR="00B630A2" w:rsidRPr="00B630A2" w:rsidRDefault="00B630A2" w:rsidP="00B630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0A2" w:rsidRPr="00B630A2" w:rsidRDefault="00B630A2" w:rsidP="00B630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отношения к книге как важнейшей культурной ценности.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отношения к художественным произведениям как искусству слова.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духовно-нравственных ценностей великой русской литературы и литературы народов России.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нравственную оценку поступков.</w:t>
            </w:r>
          </w:p>
          <w:p w:rsidR="00B630A2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  <w:p w:rsidR="00782189" w:rsidRPr="00B630A2" w:rsidRDefault="00B630A2" w:rsidP="00B630A2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200"/>
              <w:rPr>
                <w:rFonts w:ascii="YS Text" w:hAnsi="YS Text"/>
                <w:color w:val="000000"/>
                <w:sz w:val="23"/>
                <w:szCs w:val="23"/>
              </w:rPr>
            </w:pP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выбирать книгу для самостоятельного чтения, </w:t>
            </w:r>
            <w:r w:rsidRPr="00B6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82189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630A2" w:rsidRPr="00B630A2">
              <w:rPr>
                <w:rFonts w:ascii="Times New Roman" w:hAnsi="Times New Roman" w:cs="Times New Roman"/>
                <w:sz w:val="24"/>
                <w:szCs w:val="24"/>
              </w:rPr>
              <w:t>Любите книгу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630A2" w:rsidRPr="00B630A2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630A2" w:rsidRPr="00B630A2">
              <w:rPr>
                <w:rFonts w:ascii="Times New Roman" w:hAnsi="Times New Roman" w:cs="Times New Roman"/>
                <w:sz w:val="24"/>
                <w:szCs w:val="24"/>
              </w:rPr>
              <w:t>Мир народной сказки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30A2"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Веселый хоровод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="00B630A2"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Мы-друзья</w:t>
            </w:r>
            <w:proofErr w:type="spellEnd"/>
            <w:proofErr w:type="gramEnd"/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630A2"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матушка-зима!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630A2"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Чудеса случаются</w:t>
            </w:r>
          </w:p>
          <w:p w:rsidR="00B630A2" w:rsidRPr="00B630A2" w:rsidRDefault="00B630A2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8.  Весна, весна! И все ей радо!</w:t>
            </w:r>
          </w:p>
          <w:p w:rsidR="00B630A2" w:rsidRPr="00B630A2" w:rsidRDefault="00B630A2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9.  Мои самые близкие и дорогие</w:t>
            </w:r>
          </w:p>
          <w:p w:rsidR="00B630A2" w:rsidRPr="00B630A2" w:rsidRDefault="00B630A2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10. Люблю все живое</w:t>
            </w:r>
          </w:p>
          <w:p w:rsidR="00B630A2" w:rsidRDefault="00B630A2" w:rsidP="00CD50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>11. Жизнь дана на добрые дела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учебники, рабочие тетради</w:t>
            </w:r>
          </w:p>
        </w:tc>
        <w:tc>
          <w:tcPr>
            <w:tcW w:w="7082" w:type="dxa"/>
          </w:tcPr>
          <w:p w:rsidR="00B630A2" w:rsidRPr="00B630A2" w:rsidRDefault="00B630A2" w:rsidP="00B630A2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«Литературное чтение» 2 класс: учебник для общеобразовательных учреждений. В 2ч. ФГОС. / Л.Ф. Климанова, Л.А. Виноградская, В.Г. Горецкий/. – 8-е изд. – М.: Просвещение, 2018.</w:t>
            </w:r>
          </w:p>
          <w:p w:rsidR="00B630A2" w:rsidRPr="00B630A2" w:rsidRDefault="00B630A2" w:rsidP="00B630A2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тетрадь по литературному чтению для 2 класса.  ФГОС. /Т.Ю. </w:t>
            </w:r>
            <w:proofErr w:type="spellStart"/>
            <w:r w:rsidRPr="00B630A2"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proofErr w:type="spellEnd"/>
            <w:r w:rsidRPr="00B630A2">
              <w:rPr>
                <w:rFonts w:ascii="Times New Roman" w:hAnsi="Times New Roman" w:cs="Times New Roman"/>
                <w:sz w:val="24"/>
                <w:szCs w:val="24"/>
              </w:rPr>
              <w:t>/. - М.: Просвещение, 2019.</w:t>
            </w:r>
          </w:p>
          <w:p w:rsidR="00782189" w:rsidRDefault="00782189" w:rsidP="00EA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2CE"/>
    <w:multiLevelType w:val="hybridMultilevel"/>
    <w:tmpl w:val="18B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13E08"/>
    <w:multiLevelType w:val="hybridMultilevel"/>
    <w:tmpl w:val="E61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032D4"/>
    <w:multiLevelType w:val="multilevel"/>
    <w:tmpl w:val="6E1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4752A"/>
    <w:multiLevelType w:val="hybridMultilevel"/>
    <w:tmpl w:val="521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430F73"/>
    <w:rsid w:val="005B59AA"/>
    <w:rsid w:val="00605F1A"/>
    <w:rsid w:val="00782189"/>
    <w:rsid w:val="00B630A2"/>
    <w:rsid w:val="00CD50C8"/>
    <w:rsid w:val="00D05FE2"/>
    <w:rsid w:val="00D93AA6"/>
    <w:rsid w:val="00E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  <w:style w:type="paragraph" w:styleId="a5">
    <w:name w:val="No Spacing"/>
    <w:uiPriority w:val="1"/>
    <w:qFormat/>
    <w:rsid w:val="00EA7B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2021-10-03T17:06:00Z</dcterms:created>
  <dcterms:modified xsi:type="dcterms:W3CDTF">2021-10-03T17:06:00Z</dcterms:modified>
</cp:coreProperties>
</file>