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FB07" w14:textId="77777777" w:rsidR="00E14E74" w:rsidRDefault="00E14E74" w:rsidP="00E14E74">
      <w:pPr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189">
        <w:rPr>
          <w:rFonts w:ascii="Times New Roman" w:hAnsi="Times New Roman" w:cs="Times New Roman"/>
          <w:b/>
          <w:bCs/>
          <w:sz w:val="28"/>
          <w:szCs w:val="28"/>
        </w:rPr>
        <w:t>Аннотация на рабочую программу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242"/>
        <w:gridCol w:w="8931"/>
      </w:tblGrid>
      <w:tr w:rsidR="00E14E74" w14:paraId="3260825E" w14:textId="77777777" w:rsidTr="00096A28">
        <w:tc>
          <w:tcPr>
            <w:tcW w:w="1242" w:type="dxa"/>
          </w:tcPr>
          <w:p w14:paraId="3ED0F8E9" w14:textId="77777777" w:rsidR="00E14E74" w:rsidRDefault="00E14E74" w:rsidP="00865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учебного предмета</w:t>
            </w:r>
          </w:p>
        </w:tc>
        <w:tc>
          <w:tcPr>
            <w:tcW w:w="8931" w:type="dxa"/>
          </w:tcPr>
          <w:p w14:paraId="71E9D36A" w14:textId="77777777" w:rsidR="00E14E74" w:rsidRDefault="00E14E74" w:rsidP="00865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Хочу всё знать</w:t>
            </w:r>
            <w:r w:rsidR="00E827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!</w:t>
            </w:r>
          </w:p>
        </w:tc>
      </w:tr>
      <w:tr w:rsidR="00E14E74" w14:paraId="71B7D22C" w14:textId="77777777" w:rsidTr="00096A28">
        <w:tc>
          <w:tcPr>
            <w:tcW w:w="1242" w:type="dxa"/>
          </w:tcPr>
          <w:p w14:paraId="3B76298A" w14:textId="77777777" w:rsidR="00E14E74" w:rsidRDefault="00E14E74" w:rsidP="00865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8931" w:type="dxa"/>
          </w:tcPr>
          <w:p w14:paraId="3F24615C" w14:textId="77777777" w:rsidR="00E14E74" w:rsidRDefault="00E14E74" w:rsidP="00865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E14E74" w14:paraId="452CCE88" w14:textId="77777777" w:rsidTr="00096A28">
        <w:tc>
          <w:tcPr>
            <w:tcW w:w="1242" w:type="dxa"/>
          </w:tcPr>
          <w:p w14:paraId="3406D453" w14:textId="77777777" w:rsidR="00E14E74" w:rsidRDefault="00E14E74" w:rsidP="00865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8931" w:type="dxa"/>
          </w:tcPr>
          <w:p w14:paraId="050C5530" w14:textId="77777777" w:rsidR="00E14E74" w:rsidRDefault="00E14E74" w:rsidP="00865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  <w:tr w:rsidR="00E14E74" w14:paraId="792F0583" w14:textId="77777777" w:rsidTr="00096A28">
        <w:tc>
          <w:tcPr>
            <w:tcW w:w="1242" w:type="dxa"/>
          </w:tcPr>
          <w:p w14:paraId="62FC04CE" w14:textId="77777777" w:rsidR="00E14E74" w:rsidRDefault="00E14E74" w:rsidP="00865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Нормативные документы</w:t>
            </w:r>
          </w:p>
        </w:tc>
        <w:tc>
          <w:tcPr>
            <w:tcW w:w="8931" w:type="dxa"/>
          </w:tcPr>
          <w:p w14:paraId="79514506" w14:textId="77777777" w:rsidR="00ED70ED" w:rsidRPr="00767A20" w:rsidRDefault="00ED70ED" w:rsidP="00ED70ED">
            <w:pPr>
              <w:numPr>
                <w:ilvl w:val="0"/>
                <w:numId w:val="12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A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Федерального закона «Об образовании в Российской Федерации», ст. 12 «Образовательные программы», ст.18 «Печатные и электронные образовательные ресурсы»;</w:t>
            </w:r>
          </w:p>
          <w:p w14:paraId="3DD1F07D" w14:textId="77777777" w:rsidR="00ED70ED" w:rsidRPr="00767A20" w:rsidRDefault="00ED70ED" w:rsidP="00ED70ED">
            <w:pPr>
              <w:numPr>
                <w:ilvl w:val="0"/>
                <w:numId w:val="12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767A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едерального государственного образовательного стандарта начального образования, п.12.1, п. 19.5,;</w:t>
            </w:r>
          </w:p>
          <w:p w14:paraId="3A03C83F" w14:textId="77777777" w:rsidR="00ED70ED" w:rsidRPr="00767A20" w:rsidRDefault="00ED70ED" w:rsidP="00ED70ED">
            <w:pPr>
              <w:pStyle w:val="a4"/>
              <w:tabs>
                <w:tab w:val="left" w:pos="8100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A2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примерной программы </w:t>
            </w:r>
            <w:r>
              <w:t>«</w:t>
            </w:r>
            <w:r w:rsidRPr="00413951">
              <w:rPr>
                <w:color w:val="000000"/>
              </w:rPr>
              <w:t>Хочу все знать!»</w:t>
            </w:r>
          </w:p>
          <w:p w14:paraId="3E25F4C0" w14:textId="77777777" w:rsidR="00ED70ED" w:rsidRPr="00767A20" w:rsidRDefault="00ED70ED" w:rsidP="00ED70ED">
            <w:pPr>
              <w:numPr>
                <w:ilvl w:val="0"/>
                <w:numId w:val="12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A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приказа Министерства образования и науки РФ от 08.05.2019 №233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утвержденный приказом  Министерства просвещения РФ от 28.12.2012 г. 3 345»;</w:t>
            </w:r>
          </w:p>
          <w:p w14:paraId="512B37C0" w14:textId="77777777" w:rsidR="00ED70ED" w:rsidRPr="00767A20" w:rsidRDefault="00ED70ED" w:rsidP="00ED70ED">
            <w:pPr>
              <w:numPr>
                <w:ilvl w:val="0"/>
                <w:numId w:val="12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A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основной общеобразовательной программы начального  общего образования ЧНОУ «Дашенька»;</w:t>
            </w:r>
          </w:p>
          <w:p w14:paraId="02069DF7" w14:textId="77777777" w:rsidR="00ED70ED" w:rsidRDefault="00ED70ED" w:rsidP="00ED70ED">
            <w:pPr>
              <w:numPr>
                <w:ilvl w:val="0"/>
                <w:numId w:val="12"/>
              </w:numPr>
              <w:spacing w:after="0" w:line="240" w:lineRule="auto"/>
              <w:ind w:left="0" w:firstLine="426"/>
              <w:jc w:val="both"/>
              <w:rPr>
                <w:color w:val="000000"/>
              </w:rPr>
            </w:pPr>
            <w:r w:rsidRPr="00767A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учебного плана ЧНОУ «Дашенька» на 2021-2022 учебный год.</w:t>
            </w:r>
          </w:p>
          <w:p w14:paraId="52E6BEB5" w14:textId="77777777" w:rsidR="00E14E74" w:rsidRDefault="00E14E74" w:rsidP="00865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E74" w14:paraId="23D5708E" w14:textId="77777777" w:rsidTr="00096A28">
        <w:tc>
          <w:tcPr>
            <w:tcW w:w="1242" w:type="dxa"/>
          </w:tcPr>
          <w:p w14:paraId="1BF368AE" w14:textId="77777777" w:rsidR="00E14E74" w:rsidRDefault="00E14E74" w:rsidP="00865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8931" w:type="dxa"/>
          </w:tcPr>
          <w:p w14:paraId="640398E0" w14:textId="77777777" w:rsidR="00ED70ED" w:rsidRPr="00ED70ED" w:rsidRDefault="00ED70ED" w:rsidP="00ED70ED">
            <w:pPr>
              <w:shd w:val="clear" w:color="auto" w:fill="FFFFFF"/>
              <w:rPr>
                <w:rFonts w:ascii="Edwardian Script ITC" w:hAnsi="Edwardian Script ITC"/>
                <w:color w:val="000000"/>
                <w:sz w:val="24"/>
                <w:szCs w:val="24"/>
              </w:rPr>
            </w:pPr>
            <w:r w:rsidRPr="00ED70ED">
              <w:rPr>
                <w:rFonts w:ascii="YS Text" w:hAnsi="YS Text"/>
                <w:b/>
                <w:color w:val="000000"/>
                <w:sz w:val="24"/>
                <w:szCs w:val="24"/>
              </w:rPr>
              <w:t>Личностные</w:t>
            </w:r>
            <w:r w:rsidRPr="00ED70ED">
              <w:rPr>
                <w:rFonts w:ascii="Edwardian Script ITC" w:hAnsi="Edwardian Script ITC"/>
                <w:b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b/>
                <w:color w:val="000000"/>
                <w:sz w:val="24"/>
                <w:szCs w:val="24"/>
              </w:rPr>
              <w:t>результаты</w:t>
            </w:r>
            <w:r w:rsidRPr="00ED70ED">
              <w:rPr>
                <w:rFonts w:ascii="Edwardian Script ITC" w:hAnsi="Edwardian Script ITC"/>
                <w:b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освоения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обучающимися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внеурочной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образовательной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программы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внеурочной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«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Хочу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все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знать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!»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можно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считать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следующее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>:</w:t>
            </w:r>
          </w:p>
          <w:p w14:paraId="790CB605" w14:textId="77777777" w:rsidR="00ED70ED" w:rsidRPr="00ED70ED" w:rsidRDefault="00ED70ED" w:rsidP="00ED70ED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Edwardian Script ITC" w:hAnsi="Edwardian Script ITC"/>
                <w:color w:val="000000"/>
                <w:sz w:val="24"/>
                <w:szCs w:val="24"/>
              </w:rPr>
            </w:pP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овладение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начальными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сведениями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об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особенностях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объектов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,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процессов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и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явлений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действительности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(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природных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,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социальных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,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культурных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,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технических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и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др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.)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их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происхождении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и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назначении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>;</w:t>
            </w:r>
          </w:p>
          <w:p w14:paraId="77AFC630" w14:textId="77777777" w:rsidR="00ED70ED" w:rsidRPr="00ED70ED" w:rsidRDefault="00ED70ED" w:rsidP="00ED70ED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Edwardian Script ITC" w:hAnsi="Edwardian Script ITC"/>
                <w:color w:val="000000"/>
                <w:sz w:val="24"/>
                <w:szCs w:val="24"/>
              </w:rPr>
            </w:pP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формирование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позитивных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отношений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школьника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к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базовым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ценностям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общества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(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человек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,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природа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,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мир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,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знания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,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труд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,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культура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),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ценностного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отношения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к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социальной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реальности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в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целом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>;</w:t>
            </w:r>
          </w:p>
          <w:p w14:paraId="2D5320B1" w14:textId="77777777" w:rsidR="00ED70ED" w:rsidRPr="00ED70ED" w:rsidRDefault="00ED70ED" w:rsidP="00ED70ED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Edwardian Script ITC" w:hAnsi="Edwardian Script ITC"/>
                <w:color w:val="000000"/>
                <w:sz w:val="24"/>
                <w:szCs w:val="24"/>
              </w:rPr>
            </w:pP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формирование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коммуникативной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,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этической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,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социальной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компетентности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школьников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. </w:t>
            </w:r>
          </w:p>
          <w:p w14:paraId="6919E683" w14:textId="77777777" w:rsidR="00ED70ED" w:rsidRPr="00ED70ED" w:rsidRDefault="00ED70ED" w:rsidP="00ED70ED">
            <w:pPr>
              <w:shd w:val="clear" w:color="auto" w:fill="FFFFFF"/>
              <w:rPr>
                <w:rFonts w:ascii="Edwardian Script ITC" w:hAnsi="Edwardian Script ITC"/>
                <w:b/>
                <w:color w:val="000000"/>
                <w:sz w:val="24"/>
                <w:szCs w:val="24"/>
              </w:rPr>
            </w:pPr>
            <w:r w:rsidRPr="00ED70ED">
              <w:rPr>
                <w:rFonts w:ascii="YS Text" w:hAnsi="YS Text"/>
                <w:b/>
                <w:color w:val="000000"/>
                <w:sz w:val="24"/>
                <w:szCs w:val="24"/>
              </w:rPr>
              <w:t>Метапредметные</w:t>
            </w:r>
            <w:r w:rsidRPr="00ED70ED">
              <w:rPr>
                <w:rFonts w:ascii="Edwardian Script ITC" w:hAnsi="Edwardian Script ITC"/>
                <w:b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b/>
                <w:color w:val="000000"/>
                <w:sz w:val="24"/>
                <w:szCs w:val="24"/>
              </w:rPr>
              <w:t>результаты</w:t>
            </w:r>
          </w:p>
          <w:p w14:paraId="21AD22FB" w14:textId="77777777" w:rsidR="00ED70ED" w:rsidRPr="00ED70ED" w:rsidRDefault="00ED70ED" w:rsidP="00ED70ED">
            <w:pPr>
              <w:numPr>
                <w:ilvl w:val="0"/>
                <w:numId w:val="10"/>
              </w:numPr>
              <w:shd w:val="clear" w:color="auto" w:fill="FFFFFF"/>
              <w:spacing w:before="30" w:after="30" w:line="276" w:lineRule="auto"/>
              <w:ind w:left="2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0E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 формулировать тему и цели урока;</w:t>
            </w:r>
          </w:p>
          <w:p w14:paraId="0A23C689" w14:textId="77777777" w:rsidR="00ED70ED" w:rsidRPr="00ED70ED" w:rsidRDefault="00ED70ED" w:rsidP="00ED70ED">
            <w:pPr>
              <w:numPr>
                <w:ilvl w:val="0"/>
                <w:numId w:val="10"/>
              </w:numPr>
              <w:shd w:val="clear" w:color="auto" w:fill="FFFFFF"/>
              <w:spacing w:before="30" w:after="30" w:line="276" w:lineRule="auto"/>
              <w:ind w:left="2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0E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план решения учебной проблемы совместно с учителем;</w:t>
            </w:r>
          </w:p>
          <w:p w14:paraId="198436F6" w14:textId="77777777" w:rsidR="00ED70ED" w:rsidRPr="00ED70ED" w:rsidRDefault="00ED70ED" w:rsidP="00ED70ED">
            <w:pPr>
              <w:numPr>
                <w:ilvl w:val="0"/>
                <w:numId w:val="10"/>
              </w:numPr>
              <w:shd w:val="clear" w:color="auto" w:fill="FFFFFF"/>
              <w:spacing w:before="30" w:after="30" w:line="276" w:lineRule="auto"/>
              <w:ind w:left="2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0E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работать по плану, сверяя свои действия с целью, корректировать свою деятельность;</w:t>
            </w:r>
          </w:p>
          <w:p w14:paraId="003D2FE5" w14:textId="77777777" w:rsidR="00ED70ED" w:rsidRPr="00ED70ED" w:rsidRDefault="00ED70ED" w:rsidP="00ED70ED">
            <w:pPr>
              <w:numPr>
                <w:ilvl w:val="0"/>
                <w:numId w:val="10"/>
              </w:numPr>
              <w:shd w:val="clear" w:color="auto" w:fill="FFFFFF"/>
              <w:spacing w:before="30" w:after="30" w:line="276" w:lineRule="auto"/>
              <w:ind w:left="142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D70E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диалоге с учителем вырабатывать критерии оценки и определять степень успешности своей работы и работы других в соответствии с этими критериями.</w:t>
            </w:r>
          </w:p>
          <w:p w14:paraId="46632454" w14:textId="77777777" w:rsidR="00ED70ED" w:rsidRPr="00ED70ED" w:rsidRDefault="00ED70ED" w:rsidP="00ED70ED">
            <w:pPr>
              <w:shd w:val="clear" w:color="auto" w:fill="FFFFFF"/>
              <w:ind w:left="142"/>
              <w:rPr>
                <w:rFonts w:ascii="Edwardian Script ITC" w:hAnsi="Edwardian Script ITC"/>
                <w:b/>
                <w:i/>
                <w:color w:val="000000"/>
                <w:sz w:val="24"/>
                <w:szCs w:val="24"/>
              </w:rPr>
            </w:pPr>
          </w:p>
          <w:p w14:paraId="647596F0" w14:textId="77777777" w:rsidR="00ED70ED" w:rsidRPr="00ED70ED" w:rsidRDefault="00ED70ED" w:rsidP="00ED70ED">
            <w:pPr>
              <w:shd w:val="clear" w:color="auto" w:fill="FFFFFF"/>
              <w:ind w:left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 универсальные учебные действия</w:t>
            </w:r>
          </w:p>
          <w:p w14:paraId="0E2C570C" w14:textId="77777777" w:rsidR="00ED70ED" w:rsidRPr="00ED70ED" w:rsidRDefault="00ED70ED" w:rsidP="00ED70ED">
            <w:pPr>
              <w:shd w:val="clear" w:color="auto" w:fill="FFFFFF"/>
              <w:ind w:left="720"/>
              <w:rPr>
                <w:rFonts w:ascii="Edwardian Script ITC" w:hAnsi="Edwardian Script ITC"/>
                <w:color w:val="000000"/>
                <w:sz w:val="24"/>
                <w:szCs w:val="24"/>
              </w:rPr>
            </w:pP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>-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предвосхищать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результат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>.</w:t>
            </w:r>
          </w:p>
          <w:p w14:paraId="56142360" w14:textId="77777777" w:rsidR="00ED70ED" w:rsidRPr="00ED70ED" w:rsidRDefault="00ED70ED" w:rsidP="00ED70ED">
            <w:pPr>
              <w:shd w:val="clear" w:color="auto" w:fill="FFFFFF"/>
              <w:ind w:left="720"/>
              <w:rPr>
                <w:rFonts w:ascii="Edwardian Script ITC" w:hAnsi="Edwardian Script ITC"/>
                <w:color w:val="000000"/>
                <w:sz w:val="24"/>
                <w:szCs w:val="24"/>
              </w:rPr>
            </w:pP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-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адекватно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воспринимать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предложения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учителей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,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товарищей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,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родителей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и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других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людей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по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исправлению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допущенных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ошибок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>.</w:t>
            </w:r>
          </w:p>
          <w:p w14:paraId="5D9E06AB" w14:textId="77777777" w:rsidR="00ED70ED" w:rsidRPr="00ED70ED" w:rsidRDefault="00ED70ED" w:rsidP="00ED70ED">
            <w:pPr>
              <w:shd w:val="clear" w:color="auto" w:fill="FFFFFF"/>
              <w:ind w:left="720"/>
              <w:rPr>
                <w:rFonts w:ascii="Edwardian Script ITC" w:hAnsi="Edwardian Script ITC"/>
                <w:color w:val="000000"/>
                <w:sz w:val="24"/>
                <w:szCs w:val="24"/>
              </w:rPr>
            </w:pP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>-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концентрация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воли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для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преодоления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интеллектуальных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затруднений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и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физических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препятствий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>;</w:t>
            </w:r>
          </w:p>
          <w:p w14:paraId="1272C470" w14:textId="77777777" w:rsidR="00ED70ED" w:rsidRPr="00ED70ED" w:rsidRDefault="00ED70ED" w:rsidP="00ED70ED">
            <w:pPr>
              <w:shd w:val="clear" w:color="auto" w:fill="FFFFFF"/>
              <w:ind w:left="720"/>
              <w:rPr>
                <w:rFonts w:ascii="Edwardian Script ITC" w:hAnsi="Edwardian Script ITC"/>
                <w:color w:val="000000"/>
                <w:sz w:val="24"/>
                <w:szCs w:val="24"/>
              </w:rPr>
            </w:pP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Коммуникативные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универсальные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учебные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действия</w:t>
            </w:r>
          </w:p>
          <w:p w14:paraId="57E6A8E5" w14:textId="77777777" w:rsidR="00ED70ED" w:rsidRPr="00ED70ED" w:rsidRDefault="00ED70ED" w:rsidP="00ED70ED">
            <w:pPr>
              <w:shd w:val="clear" w:color="auto" w:fill="FFFFFF"/>
              <w:ind w:left="720"/>
              <w:rPr>
                <w:rFonts w:ascii="Edwardian Script ITC" w:hAnsi="Edwardian Script ITC"/>
                <w:color w:val="000000"/>
                <w:sz w:val="24"/>
                <w:szCs w:val="24"/>
              </w:rPr>
            </w:pP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>-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ставить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вопросы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;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обращаться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за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помощью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;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формулировать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свои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затруднения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>;</w:t>
            </w:r>
          </w:p>
          <w:p w14:paraId="46EA3979" w14:textId="77777777" w:rsidR="00ED70ED" w:rsidRPr="00ED70ED" w:rsidRDefault="00ED70ED" w:rsidP="00ED70ED">
            <w:pPr>
              <w:shd w:val="clear" w:color="auto" w:fill="FFFFFF"/>
              <w:ind w:left="720"/>
              <w:rPr>
                <w:rFonts w:ascii="Edwardian Script ITC" w:hAnsi="Edwardian Script ITC"/>
                <w:color w:val="000000"/>
                <w:sz w:val="24"/>
                <w:szCs w:val="24"/>
              </w:rPr>
            </w:pP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-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предлагать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помощь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и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сотрудничество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>;</w:t>
            </w:r>
          </w:p>
          <w:p w14:paraId="22ABC075" w14:textId="77777777" w:rsidR="00ED70ED" w:rsidRPr="00ED70ED" w:rsidRDefault="00ED70ED" w:rsidP="00ED70ED">
            <w:pPr>
              <w:shd w:val="clear" w:color="auto" w:fill="FFFFFF"/>
              <w:ind w:left="720"/>
              <w:rPr>
                <w:rFonts w:ascii="Edwardian Script ITC" w:hAnsi="Edwardian Script ITC"/>
                <w:color w:val="000000"/>
                <w:sz w:val="24"/>
                <w:szCs w:val="24"/>
              </w:rPr>
            </w:pP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-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определять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цели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,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функции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участников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,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способы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взаимодействия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>;</w:t>
            </w:r>
          </w:p>
          <w:p w14:paraId="320318C1" w14:textId="77777777" w:rsidR="00ED70ED" w:rsidRPr="00ED70ED" w:rsidRDefault="00ED70ED" w:rsidP="00ED70ED">
            <w:pPr>
              <w:shd w:val="clear" w:color="auto" w:fill="FFFFFF"/>
              <w:ind w:left="720"/>
              <w:rPr>
                <w:rFonts w:ascii="Edwardian Script ITC" w:hAnsi="Edwardian Script ITC"/>
                <w:color w:val="000000"/>
                <w:sz w:val="24"/>
                <w:szCs w:val="24"/>
              </w:rPr>
            </w:pP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-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договариваться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о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распределении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функций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и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ролей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в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совместной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деятельности</w:t>
            </w:r>
          </w:p>
          <w:p w14:paraId="3BD96C32" w14:textId="77777777" w:rsidR="00ED70ED" w:rsidRPr="00ED70ED" w:rsidRDefault="00ED70ED" w:rsidP="00ED70ED">
            <w:pPr>
              <w:shd w:val="clear" w:color="auto" w:fill="FFFFFF"/>
              <w:ind w:left="720"/>
              <w:rPr>
                <w:rFonts w:ascii="Edwardian Script ITC" w:hAnsi="Edwardian Script ITC"/>
                <w:color w:val="000000"/>
                <w:sz w:val="24"/>
                <w:szCs w:val="24"/>
              </w:rPr>
            </w:pP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-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формулировать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собственное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мнение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и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позицию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>;</w:t>
            </w:r>
          </w:p>
          <w:p w14:paraId="1F1889F7" w14:textId="77777777" w:rsidR="00ED70ED" w:rsidRPr="00ED70ED" w:rsidRDefault="00ED70ED" w:rsidP="00ED70ED">
            <w:pPr>
              <w:shd w:val="clear" w:color="auto" w:fill="FFFFFF"/>
              <w:ind w:left="720"/>
              <w:rPr>
                <w:rFonts w:ascii="Edwardian Script ITC" w:hAnsi="Edwardian Script ITC"/>
                <w:color w:val="000000"/>
                <w:sz w:val="24"/>
                <w:szCs w:val="24"/>
              </w:rPr>
            </w:pP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-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координировать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и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принимать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различные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позиции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во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взаимодействии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>.</w:t>
            </w:r>
          </w:p>
          <w:p w14:paraId="0B718D5E" w14:textId="77777777" w:rsidR="00ED70ED" w:rsidRPr="00ED70ED" w:rsidRDefault="00ED70ED" w:rsidP="00ED70ED">
            <w:pPr>
              <w:shd w:val="clear" w:color="auto" w:fill="FFFFFF"/>
              <w:ind w:left="720"/>
              <w:rPr>
                <w:rFonts w:ascii="Edwardian Script ITC" w:hAnsi="Edwardian Script ITC"/>
                <w:b/>
                <w:color w:val="000000"/>
                <w:sz w:val="24"/>
                <w:szCs w:val="24"/>
              </w:rPr>
            </w:pPr>
          </w:p>
          <w:p w14:paraId="1E491150" w14:textId="77777777" w:rsidR="00ED70ED" w:rsidRPr="00ED70ED" w:rsidRDefault="00ED70ED" w:rsidP="00ED70ED">
            <w:pPr>
              <w:shd w:val="clear" w:color="auto" w:fill="FFFFFF"/>
              <w:rPr>
                <w:rFonts w:ascii="Edwardian Script ITC" w:hAnsi="Edwardian Script ITC"/>
                <w:b/>
                <w:i/>
                <w:color w:val="000000"/>
                <w:sz w:val="24"/>
                <w:szCs w:val="24"/>
              </w:rPr>
            </w:pPr>
            <w:r w:rsidRPr="00ED70ED">
              <w:rPr>
                <w:rFonts w:ascii="YS Text" w:hAnsi="YS Text"/>
                <w:b/>
                <w:i/>
                <w:color w:val="000000"/>
                <w:sz w:val="24"/>
                <w:szCs w:val="24"/>
              </w:rPr>
              <w:t>Познавательные</w:t>
            </w:r>
            <w:r w:rsidRPr="00ED70ED">
              <w:rPr>
                <w:rFonts w:ascii="Edwardian Script ITC" w:hAnsi="Edwardian Script ITC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b/>
                <w:i/>
                <w:color w:val="000000"/>
                <w:sz w:val="24"/>
                <w:szCs w:val="24"/>
              </w:rPr>
              <w:t>универсальные</w:t>
            </w:r>
            <w:r w:rsidRPr="00ED70ED">
              <w:rPr>
                <w:rFonts w:ascii="Edwardian Script ITC" w:hAnsi="Edwardian Script ITC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b/>
                <w:i/>
                <w:color w:val="000000"/>
                <w:sz w:val="24"/>
                <w:szCs w:val="24"/>
              </w:rPr>
              <w:t>учебные</w:t>
            </w:r>
            <w:r w:rsidRPr="00ED70ED">
              <w:rPr>
                <w:rFonts w:ascii="Edwardian Script ITC" w:hAnsi="Edwardian Script ITC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b/>
                <w:i/>
                <w:color w:val="000000"/>
                <w:sz w:val="24"/>
                <w:szCs w:val="24"/>
              </w:rPr>
              <w:t>действия</w:t>
            </w:r>
            <w:r w:rsidRPr="00ED70ED">
              <w:rPr>
                <w:rFonts w:ascii="Edwardian Script ITC" w:hAnsi="Edwardian Script ITC"/>
                <w:b/>
                <w:i/>
                <w:color w:val="000000"/>
                <w:sz w:val="24"/>
                <w:szCs w:val="24"/>
              </w:rPr>
              <w:t>:</w:t>
            </w:r>
          </w:p>
          <w:p w14:paraId="7429EC72" w14:textId="77777777" w:rsidR="00ED70ED" w:rsidRPr="00ED70ED" w:rsidRDefault="00ED70ED" w:rsidP="00ED70ED">
            <w:pPr>
              <w:shd w:val="clear" w:color="auto" w:fill="FFFFFF"/>
              <w:rPr>
                <w:rFonts w:ascii="Edwardian Script ITC" w:hAnsi="Edwardian Script ITC"/>
                <w:color w:val="000000"/>
                <w:sz w:val="24"/>
                <w:szCs w:val="24"/>
              </w:rPr>
            </w:pP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-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ставить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и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формулировать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проблемы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>;</w:t>
            </w:r>
          </w:p>
          <w:p w14:paraId="0760CF13" w14:textId="77777777" w:rsidR="00ED70ED" w:rsidRPr="00ED70ED" w:rsidRDefault="00ED70ED" w:rsidP="00ED70ED">
            <w:pPr>
              <w:shd w:val="clear" w:color="auto" w:fill="FFFFFF"/>
              <w:rPr>
                <w:rFonts w:ascii="Edwardian Script ITC" w:hAnsi="Edwardian Script ITC"/>
                <w:color w:val="000000"/>
                <w:sz w:val="24"/>
                <w:szCs w:val="24"/>
              </w:rPr>
            </w:pP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-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осознанно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и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произвольно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строить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сообщения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в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устной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и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письменной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форме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,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в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том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числе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творческого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и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исследовательского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характера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>;</w:t>
            </w:r>
          </w:p>
          <w:p w14:paraId="27F4B08B" w14:textId="77777777" w:rsidR="00ED70ED" w:rsidRPr="00ED70ED" w:rsidRDefault="00ED70ED" w:rsidP="00ED70ED">
            <w:pPr>
              <w:shd w:val="clear" w:color="auto" w:fill="FFFFFF"/>
              <w:rPr>
                <w:rFonts w:ascii="Edwardian Script ITC" w:hAnsi="Edwardian Script ITC"/>
                <w:color w:val="000000"/>
                <w:sz w:val="24"/>
                <w:szCs w:val="24"/>
              </w:rPr>
            </w:pP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-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узнавать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,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называть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и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определять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объекты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и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явления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окружающей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действительности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в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соответствии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с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содержанием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учебных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предметов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>.</w:t>
            </w:r>
          </w:p>
          <w:p w14:paraId="71259784" w14:textId="77777777" w:rsidR="00ED70ED" w:rsidRPr="00ED70ED" w:rsidRDefault="00ED70ED" w:rsidP="00ED70ED">
            <w:pPr>
              <w:shd w:val="clear" w:color="auto" w:fill="FFFFFF"/>
              <w:rPr>
                <w:rFonts w:ascii="Edwardian Script ITC" w:hAnsi="Edwardian Script ITC"/>
                <w:color w:val="000000"/>
                <w:sz w:val="24"/>
                <w:szCs w:val="24"/>
              </w:rPr>
            </w:pP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>-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запись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,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фиксация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информации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об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окружающем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мире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,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в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том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числе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с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помощью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ИКТ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,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заполнение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предложенных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схем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с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опорой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на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прочитанный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текст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>.</w:t>
            </w:r>
          </w:p>
          <w:p w14:paraId="4A3286AF" w14:textId="77777777" w:rsidR="00ED70ED" w:rsidRPr="00ED70ED" w:rsidRDefault="00ED70ED" w:rsidP="00ED70ED">
            <w:pPr>
              <w:shd w:val="clear" w:color="auto" w:fill="FFFFFF"/>
              <w:rPr>
                <w:rFonts w:ascii="Edwardian Script ITC" w:hAnsi="Edwardian Script ITC"/>
                <w:color w:val="000000"/>
                <w:sz w:val="24"/>
                <w:szCs w:val="24"/>
              </w:rPr>
            </w:pP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-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установление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причинно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>-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следственных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 xml:space="preserve"> </w:t>
            </w:r>
            <w:r w:rsidRPr="00ED70ED">
              <w:rPr>
                <w:rFonts w:ascii="YS Text" w:hAnsi="YS Text"/>
                <w:color w:val="000000"/>
                <w:sz w:val="24"/>
                <w:szCs w:val="24"/>
              </w:rPr>
              <w:t>связей</w:t>
            </w:r>
            <w:r w:rsidRPr="00ED70ED">
              <w:rPr>
                <w:rFonts w:ascii="Edwardian Script ITC" w:hAnsi="Edwardian Script ITC"/>
                <w:color w:val="000000"/>
                <w:sz w:val="24"/>
                <w:szCs w:val="24"/>
              </w:rPr>
              <w:t>;</w:t>
            </w:r>
          </w:p>
          <w:p w14:paraId="0F65B86D" w14:textId="77777777" w:rsidR="00ED70ED" w:rsidRPr="00ED70ED" w:rsidRDefault="00ED70ED" w:rsidP="00ED70ED">
            <w:pPr>
              <w:shd w:val="clear" w:color="auto" w:fill="FFFFFF"/>
              <w:rPr>
                <w:rFonts w:ascii="Edwardian Script ITC" w:hAnsi="Edwardian Script ITC"/>
                <w:color w:val="000000"/>
                <w:sz w:val="24"/>
                <w:szCs w:val="24"/>
              </w:rPr>
            </w:pPr>
          </w:p>
          <w:p w14:paraId="4C60E0B3" w14:textId="77777777" w:rsidR="00ED70ED" w:rsidRPr="00ED70ED" w:rsidRDefault="00ED70ED" w:rsidP="00ED70ED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ED70ED">
              <w:rPr>
                <w:rStyle w:val="c8"/>
                <w:b/>
                <w:color w:val="000000"/>
              </w:rPr>
              <w:t>Коммуникативные</w:t>
            </w:r>
            <w:r w:rsidRPr="00ED70ED">
              <w:rPr>
                <w:b/>
                <w:i/>
                <w:color w:val="000000"/>
              </w:rPr>
              <w:t xml:space="preserve"> универсальные учебные действия</w:t>
            </w:r>
            <w:r w:rsidRPr="00ED70ED">
              <w:rPr>
                <w:rStyle w:val="c8"/>
                <w:b/>
                <w:color w:val="000000"/>
              </w:rPr>
              <w:t>:</w:t>
            </w:r>
          </w:p>
          <w:p w14:paraId="3B990839" w14:textId="77777777" w:rsidR="00ED70ED" w:rsidRPr="00ED70ED" w:rsidRDefault="00ED70ED" w:rsidP="00ED70ED">
            <w:pPr>
              <w:numPr>
                <w:ilvl w:val="0"/>
                <w:numId w:val="11"/>
              </w:numPr>
              <w:shd w:val="clear" w:color="auto" w:fill="FFFFFF"/>
              <w:spacing w:before="30" w:after="30" w:line="276" w:lineRule="auto"/>
              <w:ind w:left="2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0E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адекватно использовать речевые средства для решения различных коммуникативных задач; владеть монологической и диалогической формами речи.</w:t>
            </w:r>
          </w:p>
          <w:p w14:paraId="78DD3A56" w14:textId="77777777" w:rsidR="00ED70ED" w:rsidRPr="00ED70ED" w:rsidRDefault="00ED70ED" w:rsidP="00ED70ED">
            <w:pPr>
              <w:numPr>
                <w:ilvl w:val="0"/>
                <w:numId w:val="11"/>
              </w:numPr>
              <w:shd w:val="clear" w:color="auto" w:fill="FFFFFF"/>
              <w:spacing w:before="30" w:after="30" w:line="276" w:lineRule="auto"/>
              <w:ind w:left="2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0E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 и обосновывать свою точку зрения;</w:t>
            </w:r>
          </w:p>
          <w:p w14:paraId="5A13E7F5" w14:textId="77777777" w:rsidR="00ED70ED" w:rsidRPr="00ED70ED" w:rsidRDefault="00ED70ED" w:rsidP="00ED70ED">
            <w:pPr>
              <w:numPr>
                <w:ilvl w:val="0"/>
                <w:numId w:val="11"/>
              </w:numPr>
              <w:shd w:val="clear" w:color="auto" w:fill="FFFFFF"/>
              <w:spacing w:before="30" w:after="30" w:line="276" w:lineRule="auto"/>
              <w:ind w:left="2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0E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слушать и слышать других, пытаться принимать иную точку зрения, быть готовым корректировать свою точку зрения;</w:t>
            </w:r>
          </w:p>
          <w:p w14:paraId="48B67F70" w14:textId="77777777" w:rsidR="00ED70ED" w:rsidRPr="00ED70ED" w:rsidRDefault="00ED70ED" w:rsidP="00ED70ED">
            <w:pPr>
              <w:numPr>
                <w:ilvl w:val="0"/>
                <w:numId w:val="11"/>
              </w:numPr>
              <w:shd w:val="clear" w:color="auto" w:fill="FFFFFF"/>
              <w:spacing w:before="30" w:after="30" w:line="276" w:lineRule="auto"/>
              <w:ind w:left="2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0E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договариваться и приходить к общему решению в совместной деятельности;</w:t>
            </w:r>
          </w:p>
          <w:p w14:paraId="1C43D8EF" w14:textId="77777777" w:rsidR="00ED70ED" w:rsidRPr="00ED70ED" w:rsidRDefault="00ED70ED" w:rsidP="00ED70ED">
            <w:pPr>
              <w:numPr>
                <w:ilvl w:val="0"/>
                <w:numId w:val="11"/>
              </w:numPr>
              <w:shd w:val="clear" w:color="auto" w:fill="FFFFFF"/>
              <w:spacing w:before="30" w:after="30" w:line="276" w:lineRule="auto"/>
              <w:ind w:left="2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0E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задавать вопросы.</w:t>
            </w:r>
          </w:p>
          <w:p w14:paraId="71E61C37" w14:textId="77777777" w:rsidR="00E14E74" w:rsidRDefault="00E14E74" w:rsidP="00865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E74" w14:paraId="51404676" w14:textId="77777777" w:rsidTr="00096A28">
        <w:tc>
          <w:tcPr>
            <w:tcW w:w="1242" w:type="dxa"/>
          </w:tcPr>
          <w:p w14:paraId="4E4BB3C1" w14:textId="77777777" w:rsidR="00E14E74" w:rsidRDefault="00E14E74" w:rsidP="00865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Тематическое планирование</w:t>
            </w:r>
          </w:p>
        </w:tc>
        <w:tc>
          <w:tcPr>
            <w:tcW w:w="8931" w:type="dxa"/>
          </w:tcPr>
          <w:tbl>
            <w:tblPr>
              <w:tblW w:w="158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5"/>
              <w:gridCol w:w="10"/>
              <w:gridCol w:w="14698"/>
            </w:tblGrid>
            <w:tr w:rsidR="00E827DA" w:rsidRPr="00ED70ED" w14:paraId="68CFFD90" w14:textId="77777777" w:rsidTr="008650AB">
              <w:trPr>
                <w:trHeight w:val="143"/>
              </w:trPr>
              <w:tc>
                <w:tcPr>
                  <w:tcW w:w="817" w:type="dxa"/>
                  <w:gridSpan w:val="2"/>
                </w:tcPr>
                <w:p w14:paraId="493BC77B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0" w:type="dxa"/>
                </w:tcPr>
                <w:p w14:paraId="1560A7C2" w14:textId="77777777" w:rsidR="00E827DA" w:rsidRPr="00096A28" w:rsidRDefault="00E827DA" w:rsidP="008650AB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Путешествие в древность истории. Методы изучения </w:t>
                  </w:r>
                </w:p>
                <w:p w14:paraId="38106A6F" w14:textId="77777777" w:rsidR="00E827DA" w:rsidRPr="00096A28" w:rsidRDefault="00E827DA" w:rsidP="008650AB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древности.</w:t>
                  </w:r>
                </w:p>
              </w:tc>
            </w:tr>
            <w:tr w:rsidR="00E827DA" w:rsidRPr="00ED70ED" w14:paraId="3B0980CD" w14:textId="77777777" w:rsidTr="008650AB">
              <w:trPr>
                <w:trHeight w:val="281"/>
              </w:trPr>
              <w:tc>
                <w:tcPr>
                  <w:tcW w:w="817" w:type="dxa"/>
                  <w:gridSpan w:val="2"/>
                </w:tcPr>
                <w:p w14:paraId="0E3F63F8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0" w:type="dxa"/>
                </w:tcPr>
                <w:p w14:paraId="30EACEBA" w14:textId="77777777" w:rsidR="00E827DA" w:rsidRPr="00096A28" w:rsidRDefault="00E827DA" w:rsidP="008650AB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Древние ископаемые.</w:t>
                  </w:r>
                </w:p>
              </w:tc>
            </w:tr>
            <w:tr w:rsidR="00E827DA" w:rsidRPr="00ED70ED" w14:paraId="11D0F944" w14:textId="77777777" w:rsidTr="008650AB">
              <w:trPr>
                <w:trHeight w:val="630"/>
              </w:trPr>
              <w:tc>
                <w:tcPr>
                  <w:tcW w:w="817" w:type="dxa"/>
                  <w:gridSpan w:val="2"/>
                </w:tcPr>
                <w:p w14:paraId="769EFA08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0" w:type="dxa"/>
                </w:tcPr>
                <w:p w14:paraId="4BEB02A3" w14:textId="77777777" w:rsidR="00E827DA" w:rsidRPr="00096A28" w:rsidRDefault="00E827DA" w:rsidP="008650AB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Динозавры.</w:t>
                  </w:r>
                </w:p>
              </w:tc>
            </w:tr>
            <w:tr w:rsidR="00E827DA" w:rsidRPr="00ED70ED" w14:paraId="279E9BCA" w14:textId="77777777" w:rsidTr="008650AB">
              <w:trPr>
                <w:trHeight w:val="861"/>
              </w:trPr>
              <w:tc>
                <w:tcPr>
                  <w:tcW w:w="817" w:type="dxa"/>
                  <w:gridSpan w:val="2"/>
                </w:tcPr>
                <w:p w14:paraId="18F75536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0" w:type="dxa"/>
                </w:tcPr>
                <w:p w14:paraId="638CB23C" w14:textId="77777777" w:rsidR="00E827DA" w:rsidRPr="00096A28" w:rsidRDefault="00E827DA" w:rsidP="008650AB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Древние млекопитающие.</w:t>
                  </w:r>
                </w:p>
              </w:tc>
            </w:tr>
            <w:tr w:rsidR="00E827DA" w:rsidRPr="00ED70ED" w14:paraId="6DEF728C" w14:textId="77777777" w:rsidTr="008650AB">
              <w:trPr>
                <w:trHeight w:val="964"/>
              </w:trPr>
              <w:tc>
                <w:tcPr>
                  <w:tcW w:w="817" w:type="dxa"/>
                  <w:gridSpan w:val="2"/>
                </w:tcPr>
                <w:p w14:paraId="0ACB4EC1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0" w:type="dxa"/>
                </w:tcPr>
                <w:p w14:paraId="349908B2" w14:textId="77777777" w:rsidR="00E827DA" w:rsidRPr="00096A28" w:rsidRDefault="00E827DA" w:rsidP="008650AB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Первобытный человек.</w:t>
                  </w:r>
                </w:p>
              </w:tc>
            </w:tr>
            <w:tr w:rsidR="00E827DA" w:rsidRPr="00ED70ED" w14:paraId="5C9B1711" w14:textId="77777777" w:rsidTr="008650AB">
              <w:trPr>
                <w:trHeight w:val="585"/>
              </w:trPr>
              <w:tc>
                <w:tcPr>
                  <w:tcW w:w="817" w:type="dxa"/>
                  <w:gridSpan w:val="2"/>
                </w:tcPr>
                <w:p w14:paraId="160A558E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0" w:type="dxa"/>
                </w:tcPr>
                <w:p w14:paraId="2580E342" w14:textId="77777777" w:rsidR="00E827DA" w:rsidRPr="00096A28" w:rsidRDefault="00E827DA" w:rsidP="008650AB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Древний Египет.</w:t>
                  </w:r>
                </w:p>
              </w:tc>
            </w:tr>
            <w:tr w:rsidR="00E827DA" w:rsidRPr="00ED70ED" w14:paraId="1D632B30" w14:textId="77777777" w:rsidTr="008650AB">
              <w:trPr>
                <w:trHeight w:val="525"/>
              </w:trPr>
              <w:tc>
                <w:tcPr>
                  <w:tcW w:w="817" w:type="dxa"/>
                  <w:gridSpan w:val="2"/>
                </w:tcPr>
                <w:p w14:paraId="44D0DAF1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0" w:type="dxa"/>
                </w:tcPr>
                <w:p w14:paraId="1B6C1B61" w14:textId="77777777" w:rsidR="00E827DA" w:rsidRPr="00096A28" w:rsidRDefault="00E827DA" w:rsidP="008650AB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Древний Египет. </w:t>
                  </w:r>
                </w:p>
              </w:tc>
            </w:tr>
            <w:tr w:rsidR="00E827DA" w:rsidRPr="00ED70ED" w14:paraId="6F4C0356" w14:textId="77777777" w:rsidTr="008650AB">
              <w:trPr>
                <w:trHeight w:val="496"/>
              </w:trPr>
              <w:tc>
                <w:tcPr>
                  <w:tcW w:w="817" w:type="dxa"/>
                  <w:gridSpan w:val="2"/>
                </w:tcPr>
                <w:p w14:paraId="007C86D7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0" w:type="dxa"/>
                </w:tcPr>
                <w:p w14:paraId="444D94A3" w14:textId="77777777" w:rsidR="00E827DA" w:rsidRPr="00096A28" w:rsidRDefault="00E827DA" w:rsidP="008650AB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Пирамиды. Мумии.</w:t>
                  </w:r>
                </w:p>
              </w:tc>
            </w:tr>
            <w:tr w:rsidR="00E827DA" w:rsidRPr="00ED70ED" w14:paraId="44376743" w14:textId="77777777" w:rsidTr="008650AB">
              <w:trPr>
                <w:trHeight w:val="525"/>
              </w:trPr>
              <w:tc>
                <w:tcPr>
                  <w:tcW w:w="817" w:type="dxa"/>
                  <w:gridSpan w:val="2"/>
                </w:tcPr>
                <w:p w14:paraId="5228E28B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0" w:type="dxa"/>
                </w:tcPr>
                <w:p w14:paraId="0587C258" w14:textId="77777777" w:rsidR="00E827DA" w:rsidRPr="00096A28" w:rsidRDefault="00E827DA" w:rsidP="008650AB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Древняя Греция.</w:t>
                  </w:r>
                </w:p>
              </w:tc>
            </w:tr>
            <w:tr w:rsidR="00E827DA" w:rsidRPr="00ED70ED" w14:paraId="79462963" w14:textId="77777777" w:rsidTr="008650AB">
              <w:trPr>
                <w:trHeight w:val="495"/>
              </w:trPr>
              <w:tc>
                <w:tcPr>
                  <w:tcW w:w="817" w:type="dxa"/>
                  <w:gridSpan w:val="2"/>
                </w:tcPr>
                <w:p w14:paraId="1C813F26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0" w:type="dxa"/>
                </w:tcPr>
                <w:p w14:paraId="2560450F" w14:textId="77777777" w:rsidR="00E827DA" w:rsidRPr="00096A28" w:rsidRDefault="00E827DA" w:rsidP="008650AB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Мифы Древней Греции.</w:t>
                  </w:r>
                </w:p>
              </w:tc>
            </w:tr>
            <w:tr w:rsidR="00E827DA" w:rsidRPr="00ED70ED" w14:paraId="3105DC5B" w14:textId="77777777" w:rsidTr="008650AB">
              <w:trPr>
                <w:trHeight w:val="335"/>
              </w:trPr>
              <w:tc>
                <w:tcPr>
                  <w:tcW w:w="817" w:type="dxa"/>
                  <w:gridSpan w:val="2"/>
                </w:tcPr>
                <w:p w14:paraId="13AEAC1C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0" w:type="dxa"/>
                </w:tcPr>
                <w:p w14:paraId="2F0D6C70" w14:textId="77777777" w:rsidR="00E827DA" w:rsidRPr="00096A28" w:rsidRDefault="00E827DA" w:rsidP="008650AB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Древний Рим.</w:t>
                  </w:r>
                </w:p>
              </w:tc>
            </w:tr>
            <w:tr w:rsidR="00E827DA" w:rsidRPr="00ED70ED" w14:paraId="3EC3F65B" w14:textId="77777777" w:rsidTr="008650AB">
              <w:trPr>
                <w:trHeight w:val="143"/>
              </w:trPr>
              <w:tc>
                <w:tcPr>
                  <w:tcW w:w="817" w:type="dxa"/>
                  <w:gridSpan w:val="2"/>
                </w:tcPr>
                <w:p w14:paraId="48E35677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0490" w:type="dxa"/>
                </w:tcPr>
                <w:p w14:paraId="5478F10A" w14:textId="77777777" w:rsidR="00E827DA" w:rsidRPr="00096A28" w:rsidRDefault="00E827DA" w:rsidP="008650AB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Древний Рим.</w:t>
                  </w:r>
                </w:p>
              </w:tc>
            </w:tr>
            <w:tr w:rsidR="00E827DA" w:rsidRPr="00ED70ED" w14:paraId="78FCAF06" w14:textId="77777777" w:rsidTr="008650AB">
              <w:trPr>
                <w:trHeight w:val="335"/>
              </w:trPr>
              <w:tc>
                <w:tcPr>
                  <w:tcW w:w="817" w:type="dxa"/>
                  <w:gridSpan w:val="2"/>
                </w:tcPr>
                <w:p w14:paraId="7ECEE635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0" w:type="dxa"/>
                </w:tcPr>
                <w:p w14:paraId="626287B2" w14:textId="77777777" w:rsidR="00E827DA" w:rsidRPr="00096A28" w:rsidRDefault="00E827DA" w:rsidP="008650AB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Гладиаторы.</w:t>
                  </w:r>
                </w:p>
              </w:tc>
            </w:tr>
            <w:tr w:rsidR="00E827DA" w:rsidRPr="00ED70ED" w14:paraId="118F4B03" w14:textId="77777777" w:rsidTr="008650AB">
              <w:trPr>
                <w:trHeight w:val="329"/>
              </w:trPr>
              <w:tc>
                <w:tcPr>
                  <w:tcW w:w="817" w:type="dxa"/>
                  <w:gridSpan w:val="2"/>
                </w:tcPr>
                <w:p w14:paraId="10D36095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0" w:type="dxa"/>
                </w:tcPr>
                <w:p w14:paraId="182D0115" w14:textId="77777777" w:rsidR="00E827DA" w:rsidRPr="00096A28" w:rsidRDefault="00E827DA" w:rsidP="008650AB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Древний Китай.</w:t>
                  </w:r>
                </w:p>
              </w:tc>
            </w:tr>
            <w:tr w:rsidR="00E827DA" w:rsidRPr="00ED70ED" w14:paraId="04AACAB4" w14:textId="77777777" w:rsidTr="008650AB">
              <w:trPr>
                <w:trHeight w:val="337"/>
              </w:trPr>
              <w:tc>
                <w:tcPr>
                  <w:tcW w:w="817" w:type="dxa"/>
                  <w:gridSpan w:val="2"/>
                </w:tcPr>
                <w:p w14:paraId="413D7766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0" w:type="dxa"/>
                </w:tcPr>
                <w:p w14:paraId="6E1A5E91" w14:textId="77777777" w:rsidR="00E827DA" w:rsidRPr="00096A28" w:rsidRDefault="00E827DA" w:rsidP="008650AB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Древний Китай.</w:t>
                  </w:r>
                </w:p>
              </w:tc>
            </w:tr>
            <w:tr w:rsidR="00E827DA" w:rsidRPr="00ED70ED" w14:paraId="70B015DD" w14:textId="77777777" w:rsidTr="008650AB">
              <w:trPr>
                <w:trHeight w:val="331"/>
              </w:trPr>
              <w:tc>
                <w:tcPr>
                  <w:tcW w:w="817" w:type="dxa"/>
                  <w:gridSpan w:val="2"/>
                </w:tcPr>
                <w:p w14:paraId="272F0FC4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0" w:type="dxa"/>
                </w:tcPr>
                <w:p w14:paraId="537CAAC4" w14:textId="77777777" w:rsidR="00E827DA" w:rsidRPr="00096A28" w:rsidRDefault="00E827DA" w:rsidP="008650AB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Япония. Самураи.</w:t>
                  </w:r>
                </w:p>
              </w:tc>
            </w:tr>
            <w:tr w:rsidR="00E827DA" w:rsidRPr="00ED70ED" w14:paraId="1086E369" w14:textId="77777777" w:rsidTr="008650AB">
              <w:trPr>
                <w:trHeight w:val="143"/>
              </w:trPr>
              <w:tc>
                <w:tcPr>
                  <w:tcW w:w="817" w:type="dxa"/>
                  <w:gridSpan w:val="2"/>
                </w:tcPr>
                <w:p w14:paraId="2E43B85F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0" w:type="dxa"/>
                </w:tcPr>
                <w:p w14:paraId="7704DC5D" w14:textId="77777777" w:rsidR="00E827DA" w:rsidRPr="00096A28" w:rsidRDefault="00E827DA" w:rsidP="008650AB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Средневековье.</w:t>
                  </w:r>
                </w:p>
              </w:tc>
            </w:tr>
            <w:tr w:rsidR="00E827DA" w:rsidRPr="00ED70ED" w14:paraId="55440765" w14:textId="77777777" w:rsidTr="008650AB">
              <w:trPr>
                <w:trHeight w:val="606"/>
              </w:trPr>
              <w:tc>
                <w:tcPr>
                  <w:tcW w:w="817" w:type="dxa"/>
                  <w:gridSpan w:val="2"/>
                </w:tcPr>
                <w:p w14:paraId="21CEDDEE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0" w:type="dxa"/>
                </w:tcPr>
                <w:p w14:paraId="1824C270" w14:textId="77777777" w:rsidR="00E827DA" w:rsidRPr="00096A28" w:rsidRDefault="00E827DA" w:rsidP="008650AB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Средневековье.</w:t>
                  </w:r>
                </w:p>
              </w:tc>
            </w:tr>
            <w:tr w:rsidR="00E827DA" w:rsidRPr="00ED70ED" w14:paraId="6BFFE90E" w14:textId="77777777" w:rsidTr="008650AB">
              <w:trPr>
                <w:trHeight w:val="143"/>
              </w:trPr>
              <w:tc>
                <w:tcPr>
                  <w:tcW w:w="817" w:type="dxa"/>
                  <w:gridSpan w:val="2"/>
                </w:tcPr>
                <w:p w14:paraId="2DDC9D30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0" w:type="dxa"/>
                </w:tcPr>
                <w:p w14:paraId="0386F8B5" w14:textId="77777777" w:rsidR="00E827DA" w:rsidRPr="00096A28" w:rsidRDefault="00E827DA" w:rsidP="008650AB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Рыцари.</w:t>
                  </w:r>
                </w:p>
              </w:tc>
            </w:tr>
            <w:tr w:rsidR="00E827DA" w:rsidRPr="00ED70ED" w14:paraId="27F1B5BF" w14:textId="77777777" w:rsidTr="008650AB">
              <w:trPr>
                <w:trHeight w:val="143"/>
              </w:trPr>
              <w:tc>
                <w:tcPr>
                  <w:tcW w:w="817" w:type="dxa"/>
                  <w:gridSpan w:val="2"/>
                </w:tcPr>
                <w:p w14:paraId="539CABDB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0" w:type="dxa"/>
                </w:tcPr>
                <w:p w14:paraId="3C79CE72" w14:textId="77777777" w:rsidR="00E827DA" w:rsidRPr="00096A28" w:rsidRDefault="00E827DA" w:rsidP="008650AB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Замки.</w:t>
                  </w:r>
                </w:p>
              </w:tc>
            </w:tr>
            <w:tr w:rsidR="00E827DA" w:rsidRPr="00ED70ED" w14:paraId="75DF040B" w14:textId="77777777" w:rsidTr="008650AB">
              <w:trPr>
                <w:trHeight w:val="975"/>
              </w:trPr>
              <w:tc>
                <w:tcPr>
                  <w:tcW w:w="817" w:type="dxa"/>
                  <w:gridSpan w:val="2"/>
                </w:tcPr>
                <w:p w14:paraId="7ED61B0D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0" w:type="dxa"/>
                </w:tcPr>
                <w:p w14:paraId="76D8CA8A" w14:textId="77777777" w:rsidR="00E827DA" w:rsidRPr="00096A28" w:rsidRDefault="00E827DA" w:rsidP="008650AB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Викинги.</w:t>
                  </w:r>
                </w:p>
              </w:tc>
            </w:tr>
            <w:tr w:rsidR="00E827DA" w:rsidRPr="00ED70ED" w14:paraId="3893A5CA" w14:textId="77777777" w:rsidTr="008650AB">
              <w:trPr>
                <w:trHeight w:val="705"/>
              </w:trPr>
              <w:tc>
                <w:tcPr>
                  <w:tcW w:w="817" w:type="dxa"/>
                  <w:gridSpan w:val="2"/>
                </w:tcPr>
                <w:p w14:paraId="07AB1A34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0" w:type="dxa"/>
                </w:tcPr>
                <w:p w14:paraId="4A18E846" w14:textId="77777777" w:rsidR="00E827DA" w:rsidRPr="00096A28" w:rsidRDefault="00E827DA" w:rsidP="008650AB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Викинги.</w:t>
                  </w:r>
                </w:p>
              </w:tc>
            </w:tr>
            <w:tr w:rsidR="00E827DA" w:rsidRPr="00ED70ED" w14:paraId="664B8196" w14:textId="77777777" w:rsidTr="008650AB">
              <w:trPr>
                <w:trHeight w:val="143"/>
              </w:trPr>
              <w:tc>
                <w:tcPr>
                  <w:tcW w:w="817" w:type="dxa"/>
                  <w:gridSpan w:val="2"/>
                </w:tcPr>
                <w:p w14:paraId="134C007D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0" w:type="dxa"/>
                </w:tcPr>
                <w:p w14:paraId="65BB8789" w14:textId="77777777" w:rsidR="00E827DA" w:rsidRPr="00096A28" w:rsidRDefault="00E827DA" w:rsidP="008650AB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Пираты.</w:t>
                  </w:r>
                </w:p>
              </w:tc>
            </w:tr>
            <w:tr w:rsidR="00E827DA" w:rsidRPr="00ED70ED" w14:paraId="328BF37F" w14:textId="77777777" w:rsidTr="008650AB">
              <w:trPr>
                <w:trHeight w:val="143"/>
              </w:trPr>
              <w:tc>
                <w:tcPr>
                  <w:tcW w:w="817" w:type="dxa"/>
                  <w:gridSpan w:val="2"/>
                </w:tcPr>
                <w:p w14:paraId="79B74A21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0" w:type="dxa"/>
                </w:tcPr>
                <w:p w14:paraId="07A3D0BF" w14:textId="77777777" w:rsidR="00E827DA" w:rsidRPr="00096A28" w:rsidRDefault="00E827DA" w:rsidP="008650AB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Сокровища.</w:t>
                  </w:r>
                </w:p>
              </w:tc>
            </w:tr>
            <w:tr w:rsidR="00E827DA" w:rsidRPr="00ED70ED" w14:paraId="5079DEEE" w14:textId="77777777" w:rsidTr="008650AB">
              <w:trPr>
                <w:trHeight w:val="597"/>
              </w:trPr>
              <w:tc>
                <w:tcPr>
                  <w:tcW w:w="810" w:type="dxa"/>
                </w:tcPr>
                <w:p w14:paraId="3E092D3F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7" w:type="dxa"/>
                  <w:gridSpan w:val="2"/>
                </w:tcPr>
                <w:p w14:paraId="0119A920" w14:textId="77777777" w:rsidR="00E827DA" w:rsidRPr="00096A28" w:rsidRDefault="00E827DA" w:rsidP="008650AB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Открытие частей света.</w:t>
                  </w:r>
                </w:p>
              </w:tc>
            </w:tr>
            <w:tr w:rsidR="00E827DA" w:rsidRPr="00ED70ED" w14:paraId="7A572E67" w14:textId="77777777" w:rsidTr="008650AB">
              <w:trPr>
                <w:trHeight w:val="450"/>
              </w:trPr>
              <w:tc>
                <w:tcPr>
                  <w:tcW w:w="810" w:type="dxa"/>
                </w:tcPr>
                <w:p w14:paraId="6E6A340A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7" w:type="dxa"/>
                  <w:gridSpan w:val="2"/>
                </w:tcPr>
                <w:p w14:paraId="7B5B584B" w14:textId="77777777" w:rsidR="00E827DA" w:rsidRPr="00096A28" w:rsidRDefault="00E827DA" w:rsidP="008650AB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Открытие частей света.</w:t>
                  </w:r>
                </w:p>
              </w:tc>
            </w:tr>
            <w:tr w:rsidR="00E827DA" w:rsidRPr="00ED70ED" w14:paraId="05AFF5A0" w14:textId="77777777" w:rsidTr="008650AB">
              <w:trPr>
                <w:trHeight w:val="548"/>
              </w:trPr>
              <w:tc>
                <w:tcPr>
                  <w:tcW w:w="810" w:type="dxa"/>
                </w:tcPr>
                <w:p w14:paraId="7D9C1AAD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7" w:type="dxa"/>
                  <w:gridSpan w:val="2"/>
                </w:tcPr>
                <w:p w14:paraId="68B86963" w14:textId="77777777" w:rsidR="00E827DA" w:rsidRPr="00096A28" w:rsidRDefault="00E827DA" w:rsidP="008650AB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Дикий Запад.</w:t>
                  </w:r>
                </w:p>
              </w:tc>
            </w:tr>
            <w:tr w:rsidR="00E827DA" w:rsidRPr="00ED70ED" w14:paraId="03388C70" w14:textId="77777777" w:rsidTr="008650AB">
              <w:trPr>
                <w:trHeight w:val="192"/>
              </w:trPr>
              <w:tc>
                <w:tcPr>
                  <w:tcW w:w="810" w:type="dxa"/>
                </w:tcPr>
                <w:p w14:paraId="4A6EBBDD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7" w:type="dxa"/>
                  <w:gridSpan w:val="2"/>
                </w:tcPr>
                <w:p w14:paraId="1529E4BB" w14:textId="77777777" w:rsidR="00E827DA" w:rsidRPr="00096A28" w:rsidRDefault="00E827DA" w:rsidP="008650AB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Дикий Запад.</w:t>
                  </w:r>
                </w:p>
              </w:tc>
            </w:tr>
            <w:tr w:rsidR="00E827DA" w:rsidRPr="00ED70ED" w14:paraId="636D0B04" w14:textId="77777777" w:rsidTr="008650AB">
              <w:trPr>
                <w:trHeight w:val="192"/>
              </w:trPr>
              <w:tc>
                <w:tcPr>
                  <w:tcW w:w="810" w:type="dxa"/>
                </w:tcPr>
                <w:p w14:paraId="2B706880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7" w:type="dxa"/>
                  <w:gridSpan w:val="2"/>
                </w:tcPr>
                <w:p w14:paraId="1265B8BE" w14:textId="77777777" w:rsidR="00E827DA" w:rsidRPr="00096A28" w:rsidRDefault="00E827DA" w:rsidP="008650AB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Наши предки славяне.</w:t>
                  </w:r>
                </w:p>
              </w:tc>
            </w:tr>
            <w:tr w:rsidR="00E827DA" w:rsidRPr="00ED70ED" w14:paraId="474193BE" w14:textId="77777777" w:rsidTr="008650AB">
              <w:trPr>
                <w:trHeight w:val="192"/>
              </w:trPr>
              <w:tc>
                <w:tcPr>
                  <w:tcW w:w="810" w:type="dxa"/>
                </w:tcPr>
                <w:p w14:paraId="694C88EB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7" w:type="dxa"/>
                  <w:gridSpan w:val="2"/>
                </w:tcPr>
                <w:p w14:paraId="382D91DD" w14:textId="77777777" w:rsidR="00E827DA" w:rsidRPr="00096A28" w:rsidRDefault="00E827DA" w:rsidP="008650AB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Как зародилось наше государство?</w:t>
                  </w:r>
                </w:p>
              </w:tc>
            </w:tr>
            <w:tr w:rsidR="00E827DA" w:rsidRPr="00ED70ED" w14:paraId="1FADC630" w14:textId="77777777" w:rsidTr="008650AB">
              <w:trPr>
                <w:trHeight w:val="192"/>
              </w:trPr>
              <w:tc>
                <w:tcPr>
                  <w:tcW w:w="810" w:type="dxa"/>
                </w:tcPr>
                <w:p w14:paraId="39CDAC4D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7" w:type="dxa"/>
                  <w:gridSpan w:val="2"/>
                </w:tcPr>
                <w:p w14:paraId="2257DC5E" w14:textId="77777777" w:rsidR="00E827DA" w:rsidRPr="00096A28" w:rsidRDefault="00E827DA" w:rsidP="008650AB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 – столица.</w:t>
                  </w:r>
                </w:p>
              </w:tc>
            </w:tr>
            <w:tr w:rsidR="00E827DA" w:rsidRPr="00ED70ED" w14:paraId="3638048A" w14:textId="77777777" w:rsidTr="008650AB">
              <w:trPr>
                <w:trHeight w:val="192"/>
              </w:trPr>
              <w:tc>
                <w:tcPr>
                  <w:tcW w:w="810" w:type="dxa"/>
                </w:tcPr>
                <w:p w14:paraId="6898D037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7" w:type="dxa"/>
                  <w:gridSpan w:val="2"/>
                </w:tcPr>
                <w:p w14:paraId="4978B156" w14:textId="77777777" w:rsidR="00E827DA" w:rsidRPr="00096A28" w:rsidRDefault="00E827DA" w:rsidP="008650AB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Первые москвичи - какими они были?</w:t>
                  </w:r>
                </w:p>
              </w:tc>
            </w:tr>
            <w:tr w:rsidR="00E827DA" w:rsidRPr="00ED70ED" w14:paraId="0465A702" w14:textId="77777777" w:rsidTr="008650AB">
              <w:trPr>
                <w:trHeight w:val="192"/>
              </w:trPr>
              <w:tc>
                <w:tcPr>
                  <w:tcW w:w="810" w:type="dxa"/>
                </w:tcPr>
                <w:p w14:paraId="1E12E2E0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7" w:type="dxa"/>
                  <w:gridSpan w:val="2"/>
                </w:tcPr>
                <w:p w14:paraId="55965C74" w14:textId="77777777" w:rsidR="00E827DA" w:rsidRPr="00096A28" w:rsidRDefault="00E827DA" w:rsidP="008650AB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Россия сегодня.</w:t>
                  </w:r>
                </w:p>
              </w:tc>
            </w:tr>
            <w:tr w:rsidR="00E827DA" w:rsidRPr="00ED70ED" w14:paraId="646688DD" w14:textId="77777777" w:rsidTr="008650AB">
              <w:trPr>
                <w:trHeight w:val="192"/>
              </w:trPr>
              <w:tc>
                <w:tcPr>
                  <w:tcW w:w="810" w:type="dxa"/>
                </w:tcPr>
                <w:p w14:paraId="4AC4BB89" w14:textId="77777777" w:rsidR="00E827DA" w:rsidRPr="00096A28" w:rsidRDefault="00E827DA" w:rsidP="00E827DA">
                  <w:pPr>
                    <w:pStyle w:val="a4"/>
                    <w:widowControl w:val="0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7" w:type="dxa"/>
                  <w:gridSpan w:val="2"/>
                </w:tcPr>
                <w:p w14:paraId="785B5F5E" w14:textId="77777777" w:rsidR="00E827DA" w:rsidRPr="00096A28" w:rsidRDefault="00E827DA" w:rsidP="008650AB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A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Повторение. Викторина.</w:t>
                  </w:r>
                </w:p>
              </w:tc>
            </w:tr>
          </w:tbl>
          <w:p w14:paraId="4C9D7FE5" w14:textId="77777777" w:rsidR="00E14E74" w:rsidRPr="00ED70ED" w:rsidRDefault="00E14E74" w:rsidP="008650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4E74" w14:paraId="0CE15D48" w14:textId="77777777" w:rsidTr="00096A28">
        <w:tc>
          <w:tcPr>
            <w:tcW w:w="1242" w:type="dxa"/>
          </w:tcPr>
          <w:p w14:paraId="29DC07A4" w14:textId="77777777" w:rsidR="00E14E74" w:rsidRDefault="00E14E74" w:rsidP="00096A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Используем</w:t>
            </w:r>
            <w:r w:rsidR="00096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литература</w:t>
            </w:r>
          </w:p>
        </w:tc>
        <w:tc>
          <w:tcPr>
            <w:tcW w:w="8931" w:type="dxa"/>
          </w:tcPr>
          <w:p w14:paraId="791DF232" w14:textId="77777777" w:rsidR="00E14E74" w:rsidRPr="00ED70ED" w:rsidRDefault="00E827DA" w:rsidP="008650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0ED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энциклопедий серии «Зачем и почему»</w:t>
            </w:r>
            <w:r w:rsidR="00ED70ED" w:rsidRPr="00ED70ED">
              <w:rPr>
                <w:rFonts w:ascii="Times New Roman" w:hAnsi="Times New Roman" w:cs="Times New Roman"/>
                <w:bCs/>
                <w:sz w:val="24"/>
                <w:szCs w:val="24"/>
              </w:rPr>
              <w:t>.- М.: Издательство « Мир книги», перевод, издательство на русском языке, 2009 г.</w:t>
            </w:r>
          </w:p>
        </w:tc>
      </w:tr>
    </w:tbl>
    <w:p w14:paraId="3CC44309" w14:textId="77777777" w:rsidR="00E14E74" w:rsidRDefault="00E14E74" w:rsidP="00E14E74"/>
    <w:p w14:paraId="504C8CBB" w14:textId="77777777" w:rsidR="0002353C" w:rsidRDefault="0002353C"/>
    <w:sectPr w:rsidR="0002353C" w:rsidSect="002F2E5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D9F"/>
    <w:multiLevelType w:val="hybridMultilevel"/>
    <w:tmpl w:val="8938B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7666"/>
    <w:multiLevelType w:val="multilevel"/>
    <w:tmpl w:val="A270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D0F23"/>
    <w:multiLevelType w:val="hybridMultilevel"/>
    <w:tmpl w:val="C2CE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42672"/>
    <w:multiLevelType w:val="hybridMultilevel"/>
    <w:tmpl w:val="1EEA55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AF45436"/>
    <w:multiLevelType w:val="hybridMultilevel"/>
    <w:tmpl w:val="3C866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EB3A2">
      <w:numFmt w:val="bullet"/>
      <w:lvlText w:val="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1704F"/>
    <w:multiLevelType w:val="multilevel"/>
    <w:tmpl w:val="A9CE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2797B"/>
    <w:multiLevelType w:val="hybridMultilevel"/>
    <w:tmpl w:val="5F883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45C35"/>
    <w:multiLevelType w:val="hybridMultilevel"/>
    <w:tmpl w:val="6FE04CF4"/>
    <w:lvl w:ilvl="0" w:tplc="A6E8B5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3C9D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FE54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522D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AE6C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B468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B631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1A38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DA31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CCF116A"/>
    <w:multiLevelType w:val="hybridMultilevel"/>
    <w:tmpl w:val="82126CD6"/>
    <w:lvl w:ilvl="0" w:tplc="D05E61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A624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B027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F85E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0202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260E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4A6D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FA75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76F0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F417385"/>
    <w:multiLevelType w:val="multilevel"/>
    <w:tmpl w:val="0844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895953"/>
    <w:multiLevelType w:val="hybridMultilevel"/>
    <w:tmpl w:val="28CEC298"/>
    <w:lvl w:ilvl="0" w:tplc="D0B670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121E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6497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2693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B847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80A4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4C51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0E4A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9E62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6460073E"/>
    <w:multiLevelType w:val="hybridMultilevel"/>
    <w:tmpl w:val="EF960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74"/>
    <w:rsid w:val="0002353C"/>
    <w:rsid w:val="00092847"/>
    <w:rsid w:val="00096A28"/>
    <w:rsid w:val="00951FEB"/>
    <w:rsid w:val="00E14E74"/>
    <w:rsid w:val="00E827DA"/>
    <w:rsid w:val="00ED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2309"/>
  <w15:docId w15:val="{A87B7B2B-E808-4F29-9AA9-418D302B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E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E1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4E7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E1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14E74"/>
  </w:style>
  <w:style w:type="character" w:customStyle="1" w:styleId="eop">
    <w:name w:val="eop"/>
    <w:basedOn w:val="a0"/>
    <w:rsid w:val="00E14E74"/>
  </w:style>
  <w:style w:type="character" w:customStyle="1" w:styleId="c8">
    <w:name w:val="c8"/>
    <w:basedOn w:val="a0"/>
    <w:rsid w:val="00ED70ED"/>
  </w:style>
  <w:style w:type="paragraph" w:customStyle="1" w:styleId="c0">
    <w:name w:val="c0"/>
    <w:basedOn w:val="a"/>
    <w:rsid w:val="00ED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2 1</cp:lastModifiedBy>
  <cp:revision>2</cp:revision>
  <dcterms:created xsi:type="dcterms:W3CDTF">2021-10-12T06:17:00Z</dcterms:created>
  <dcterms:modified xsi:type="dcterms:W3CDTF">2021-10-12T06:17:00Z</dcterms:modified>
</cp:coreProperties>
</file>