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50D" w:rsidRDefault="0061650D">
      <w:pPr>
        <w:jc w:val="center"/>
        <w:rPr>
          <w:rFonts w:ascii="Times New Roman" w:hAnsi="Times New Roman" w:cs="Times New Roman"/>
        </w:rPr>
      </w:pPr>
    </w:p>
    <w:p w:rsidR="0061650D" w:rsidRDefault="009C069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Частное некоммерческое общеобразовательное учреждение</w:t>
      </w:r>
    </w:p>
    <w:p w:rsidR="0061650D" w:rsidRDefault="009C069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«Школа «Дашенька»</w:t>
      </w:r>
    </w:p>
    <w:p w:rsidR="0061650D" w:rsidRDefault="009C069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Согласовано:                                                                                                                  Утверждаю:</w:t>
      </w:r>
    </w:p>
    <w:p w:rsidR="0061650D" w:rsidRDefault="009C069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директора по УВР                                                                      Директор ЧНОУ «Школа «Дашенька»                                        </w:t>
      </w:r>
    </w:p>
    <w:p w:rsidR="0061650D" w:rsidRDefault="009C069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______________Соколова С.О.               </w:t>
      </w:r>
    </w:p>
    <w:p w:rsidR="0061650D" w:rsidRDefault="009C069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_________Н. Е. </w:t>
      </w:r>
      <w:proofErr w:type="gramStart"/>
      <w:r>
        <w:rPr>
          <w:rFonts w:ascii="Times New Roman" w:hAnsi="Times New Roman" w:cs="Times New Roman"/>
        </w:rPr>
        <w:t>Александрина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Приказ №______от «_____» 20_____г.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№______от «____» ____________20___г.</w:t>
      </w:r>
    </w:p>
    <w:p w:rsidR="0061650D" w:rsidRDefault="009C0691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61650D" w:rsidRDefault="0061650D">
      <w:pPr>
        <w:jc w:val="center"/>
        <w:rPr>
          <w:rFonts w:ascii="Times New Roman" w:hAnsi="Times New Roman" w:cs="Times New Roman"/>
        </w:rPr>
      </w:pPr>
    </w:p>
    <w:p w:rsidR="0061650D" w:rsidRDefault="009C06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Рабочая программа по внеурочной деятельности «Занимательная математика» </w:t>
      </w:r>
    </w:p>
    <w:p w:rsidR="0061650D" w:rsidRDefault="006F21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«Б</w:t>
      </w:r>
      <w:r w:rsidR="009C0691">
        <w:rPr>
          <w:rFonts w:ascii="Times New Roman" w:hAnsi="Times New Roman" w:cs="Times New Roman"/>
          <w:b/>
        </w:rPr>
        <w:t>» класс</w:t>
      </w:r>
    </w:p>
    <w:p w:rsidR="0061650D" w:rsidRDefault="009C06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(базовый уровень)</w:t>
      </w:r>
    </w:p>
    <w:p w:rsidR="0061650D" w:rsidRDefault="009C06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УМК «Перспектива</w:t>
      </w:r>
    </w:p>
    <w:p w:rsidR="0061650D" w:rsidRDefault="0061650D">
      <w:pPr>
        <w:jc w:val="center"/>
        <w:rPr>
          <w:rFonts w:ascii="Times New Roman" w:hAnsi="Times New Roman" w:cs="Times New Roman"/>
        </w:rPr>
      </w:pPr>
    </w:p>
    <w:p w:rsidR="0061650D" w:rsidRDefault="009C06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61650D" w:rsidRDefault="009C069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                       Составитель: </w:t>
      </w:r>
      <w:r w:rsidR="006F21B5">
        <w:rPr>
          <w:rFonts w:ascii="Times New Roman" w:hAnsi="Times New Roman" w:cs="Times New Roman"/>
        </w:rPr>
        <w:t>Каменских О.И.</w:t>
      </w:r>
      <w:r>
        <w:rPr>
          <w:rFonts w:ascii="Times New Roman" w:hAnsi="Times New Roman" w:cs="Times New Roman"/>
        </w:rPr>
        <w:t xml:space="preserve"> </w:t>
      </w:r>
    </w:p>
    <w:p w:rsidR="0061650D" w:rsidRDefault="009C069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 начальных классов</w:t>
      </w:r>
    </w:p>
    <w:p w:rsidR="0061650D" w:rsidRDefault="0061650D">
      <w:pPr>
        <w:rPr>
          <w:rFonts w:ascii="Times New Roman" w:hAnsi="Times New Roman" w:cs="Times New Roman"/>
        </w:rPr>
      </w:pPr>
    </w:p>
    <w:p w:rsidR="0061650D" w:rsidRDefault="009C06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61650D" w:rsidRDefault="0061650D">
      <w:pPr>
        <w:rPr>
          <w:rFonts w:ascii="Times New Roman" w:hAnsi="Times New Roman" w:cs="Times New Roman"/>
          <w:b/>
        </w:rPr>
      </w:pPr>
    </w:p>
    <w:p w:rsidR="0061650D" w:rsidRDefault="009C06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2022 – 2023</w:t>
      </w:r>
      <w:r>
        <w:rPr>
          <w:rFonts w:ascii="Times New Roman" w:hAnsi="Times New Roman" w:cs="Times New Roman"/>
          <w:b/>
        </w:rPr>
        <w:t xml:space="preserve"> учебный год</w:t>
      </w:r>
    </w:p>
    <w:p w:rsidR="0061650D" w:rsidRDefault="009C069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Долгопрудный</w:t>
      </w:r>
    </w:p>
    <w:p w:rsidR="0061650D" w:rsidRDefault="0061650D">
      <w:pPr>
        <w:rPr>
          <w:rFonts w:ascii="Times New Roman" w:hAnsi="Times New Roman" w:cs="Times New Roman"/>
          <w:b/>
        </w:rPr>
      </w:pPr>
    </w:p>
    <w:p w:rsidR="0061650D" w:rsidRDefault="009C069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ПОЯСНИТЕЛЬНАЯ ЗАПИСКА</w:t>
      </w:r>
    </w:p>
    <w:p w:rsidR="0061650D" w:rsidRDefault="0061650D">
      <w:pPr>
        <w:jc w:val="center"/>
        <w:rPr>
          <w:rFonts w:ascii="Times New Roman" w:hAnsi="Times New Roman" w:cs="Times New Roman"/>
        </w:rPr>
      </w:pP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     Рабочая программа по занимательной математике предназначена для работы с учащимися </w:t>
      </w:r>
      <w:r>
        <w:rPr>
          <w:rFonts w:ascii="Times New Roman" w:hAnsi="Times New Roman" w:cs="Times New Roman"/>
        </w:rPr>
        <w:t xml:space="preserve">1 класса в общеобразовательной школе. Рабочая программа составлена на основе следующих нормативных документов и локальных актов: 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Федерального закона «Об образовании в Российской Федерации», ст. 12 «Образовательные программы», ст.18 «Печатные и электронн</w:t>
      </w:r>
      <w:r>
        <w:rPr>
          <w:rFonts w:ascii="Times New Roman" w:hAnsi="Times New Roman" w:cs="Times New Roman"/>
        </w:rPr>
        <w:t>ые образовательные ресурсы»;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Федерального государственного образовательного стандарта начального образования, п.12.1, п. 19.5;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на основе авторской программы О. А. Холодовой «Занимательная математика», курс «</w:t>
      </w:r>
      <w:proofErr w:type="spellStart"/>
      <w:r>
        <w:rPr>
          <w:rFonts w:ascii="Times New Roman" w:hAnsi="Times New Roman" w:cs="Times New Roman"/>
        </w:rPr>
        <w:t>Заниматика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8"/>
        </w:rPr>
        <w:t>приказа Министерства просвещения Российской Федерации от18.07.2022 №569 «О внесении изменений в Федеральный государственный образовательный стандарт начального общего образования» (Зарегистрирован 17.08.2022 №69676)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основной общеобразовательной программы</w:t>
      </w:r>
      <w:r>
        <w:rPr>
          <w:rFonts w:ascii="Times New Roman" w:hAnsi="Times New Roman" w:cs="Times New Roman"/>
        </w:rPr>
        <w:t xml:space="preserve"> начального общего образования ЧНОУ «Дашенька»;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учебного плана ЧНОУ «Дашенька» на 2022-2023 учебный год.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Авторская программа используется без изменений. Допускается корректирование календарно-тематического планирования согласно учебному плану. Лист корре</w:t>
      </w:r>
      <w:r>
        <w:rPr>
          <w:rFonts w:ascii="Times New Roman" w:hAnsi="Times New Roman" w:cs="Times New Roman"/>
        </w:rPr>
        <w:t>ктировки прилагается.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</w:t>
      </w:r>
      <w:r>
        <w:rPr>
          <w:rFonts w:ascii="Times New Roman" w:hAnsi="Times New Roman" w:cs="Times New Roman"/>
        </w:rPr>
        <w:t>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</w:t>
      </w:r>
      <w:r>
        <w:rPr>
          <w:rFonts w:ascii="Times New Roman" w:hAnsi="Times New Roman" w:cs="Times New Roman"/>
        </w:rPr>
        <w:t>ьности позволят обучающимся реализовать свои возможности, приобрести уверенность в своих силах.</w:t>
      </w:r>
    </w:p>
    <w:p w:rsidR="0061650D" w:rsidRDefault="009C06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Содержание курса «Занимательная математика» направлено на воспитание интереса к предмету, развитие наблюдательности, геометрической зоркости, умения анализирова</w:t>
      </w:r>
      <w:r>
        <w:rPr>
          <w:rFonts w:ascii="Times New Roman" w:hAnsi="Times New Roman" w:cs="Times New Roman"/>
        </w:rPr>
        <w:t>ть, догадываться, рассуждать, доказывать, решать учебную задачу творчески.</w:t>
      </w:r>
      <w:proofErr w:type="gramEnd"/>
      <w:r>
        <w:rPr>
          <w:rFonts w:ascii="Times New Roman" w:hAnsi="Times New Roman" w:cs="Times New Roman"/>
        </w:rPr>
        <w:t xml:space="preserve">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предусматривает включение</w:t>
      </w:r>
      <w:r>
        <w:rPr>
          <w:rFonts w:ascii="Times New Roman" w:hAnsi="Times New Roman" w:cs="Times New Roman"/>
        </w:rPr>
        <w:t xml:space="preserve"> задач и заданий, трудность которых определяется не столько математическим содержанием, сколько новизной и необычностью математической ситуации, что способствует появлению у учащихся желания отказаться от образца, проявить самостоятельность, а также формир</w:t>
      </w:r>
      <w:r>
        <w:rPr>
          <w:rFonts w:ascii="Times New Roman" w:hAnsi="Times New Roman" w:cs="Times New Roman"/>
        </w:rPr>
        <w:t>ованию умений работать в условиях поиска и развитию сообразительности, любознательности.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Цель программы:</w:t>
      </w:r>
      <w:r>
        <w:rPr>
          <w:rFonts w:ascii="Times New Roman" w:hAnsi="Times New Roman" w:cs="Times New Roman"/>
        </w:rPr>
        <w:t> формирование интереса учащихся к предмету математики, развитие творческих математических способностей, смекалки и логического мышления четвероклассников.</w:t>
      </w:r>
    </w:p>
    <w:p w:rsidR="0061650D" w:rsidRDefault="009C069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Задачи:</w:t>
      </w:r>
      <w:r>
        <w:rPr>
          <w:rFonts w:ascii="Times New Roman" w:hAnsi="Times New Roman" w:cs="Times New Roman"/>
        </w:rPr>
        <w:br/>
        <w:t>- расширять математический кругозор учащихся, умение анализировать, делать логические выводы;</w:t>
      </w:r>
      <w:r>
        <w:rPr>
          <w:rFonts w:ascii="Times New Roman" w:hAnsi="Times New Roman" w:cs="Times New Roman"/>
        </w:rPr>
        <w:br/>
        <w:t>- развивать пространственное воображение, используя геометрический материал;</w:t>
      </w:r>
      <w:r>
        <w:rPr>
          <w:rFonts w:ascii="Times New Roman" w:hAnsi="Times New Roman" w:cs="Times New Roman"/>
        </w:rPr>
        <w:br/>
        <w:t>- решать задачи повышенного уровня сложности;</w:t>
      </w:r>
      <w:r>
        <w:rPr>
          <w:rFonts w:ascii="Times New Roman" w:hAnsi="Times New Roman" w:cs="Times New Roman"/>
        </w:rPr>
        <w:br/>
        <w:t>- формировать умение владеть математической терминологией; </w:t>
      </w:r>
      <w:r>
        <w:rPr>
          <w:rFonts w:ascii="Times New Roman" w:hAnsi="Times New Roman" w:cs="Times New Roman"/>
        </w:rPr>
        <w:br/>
        <w:t>- формировать психологическую готовность учащихся к математическим олимп</w:t>
      </w:r>
      <w:r>
        <w:rPr>
          <w:rFonts w:ascii="Times New Roman" w:hAnsi="Times New Roman" w:cs="Times New Roman"/>
        </w:rPr>
        <w:t>иадам;</w:t>
      </w:r>
      <w:r>
        <w:rPr>
          <w:rFonts w:ascii="Times New Roman" w:hAnsi="Times New Roman" w:cs="Times New Roman"/>
        </w:rPr>
        <w:br/>
        <w:t xml:space="preserve">- устанавливать связь между учебной и </w:t>
      </w:r>
      <w:proofErr w:type="spellStart"/>
      <w:r>
        <w:rPr>
          <w:rFonts w:ascii="Times New Roman" w:hAnsi="Times New Roman" w:cs="Times New Roman"/>
        </w:rPr>
        <w:t>внеучебной</w:t>
      </w:r>
      <w:proofErr w:type="spellEnd"/>
      <w:r>
        <w:rPr>
          <w:rFonts w:ascii="Times New Roman" w:hAnsi="Times New Roman" w:cs="Times New Roman"/>
        </w:rPr>
        <w:t xml:space="preserve"> работой;</w:t>
      </w:r>
      <w:r>
        <w:rPr>
          <w:rFonts w:ascii="Times New Roman" w:hAnsi="Times New Roman" w:cs="Times New Roman"/>
        </w:rPr>
        <w:br/>
        <w:t>- создавать условия для индивидуальной творческой деятельности, а также групповой, коллективной работы.</w:t>
      </w:r>
      <w:proofErr w:type="gramEnd"/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Общая характеристика организации курса.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      Во время занятий у ребенка происходит ст</w:t>
      </w:r>
      <w:r>
        <w:rPr>
          <w:rFonts w:ascii="Times New Roman" w:hAnsi="Times New Roman" w:cs="Times New Roman"/>
        </w:rPr>
        <w:t>ановление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</w:t>
      </w:r>
      <w:r>
        <w:rPr>
          <w:rFonts w:ascii="Times New Roman" w:hAnsi="Times New Roman" w:cs="Times New Roman"/>
        </w:rPr>
        <w:t>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занимательные и доступные для понимания задания и упражнения, задачи, вопросы, загадки, игры, реб</w:t>
      </w:r>
      <w:r>
        <w:rPr>
          <w:rFonts w:ascii="Times New Roman" w:hAnsi="Times New Roman" w:cs="Times New Roman"/>
        </w:rPr>
        <w:t>усы, кроссворды и т.д., что привлекательно для младших школьников.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Основное время на занятиях занимает самостоятельное решение детьми поисковых задач. Благодаря этому у детей формируются умения самостоятельно действовать, принимать решения, управлять собой</w:t>
      </w:r>
      <w:r>
        <w:rPr>
          <w:rFonts w:ascii="Times New Roman" w:hAnsi="Times New Roman" w:cs="Times New Roman"/>
        </w:rPr>
        <w:t xml:space="preserve"> в сложных ситуациях.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каждом занятии проводится коллективное обсуждение решения задачи определенного вида. На этом этапе у детей формируется такое важное качество, как осознание собственных действий, самоконтроль, возможность дать отчет в выполняемых ша</w:t>
      </w:r>
      <w:r>
        <w:rPr>
          <w:rFonts w:ascii="Times New Roman" w:hAnsi="Times New Roman" w:cs="Times New Roman"/>
        </w:rPr>
        <w:t>гах при решении задач любой трудности.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каждом занятии после самостоятельной работы проводится коллективная проверка решения задач. Такой формой работы создаются условия для нормализации самооценки у всех детей, а именно: повышения самооценки у детей, у </w:t>
      </w:r>
      <w:r>
        <w:rPr>
          <w:rFonts w:ascii="Times New Roman" w:hAnsi="Times New Roman" w:cs="Times New Roman"/>
        </w:rPr>
        <w:t xml:space="preserve">которых хорошо развиты мыслительные процессы, но учебный материал усваивается в классе плохо за счет отсутствия, например, внимания. У других детей может происходить снижение самооценки, потому что их учебные успехи продиктованы, в основном, прилежанием и </w:t>
      </w:r>
      <w:r>
        <w:rPr>
          <w:rFonts w:ascii="Times New Roman" w:hAnsi="Times New Roman" w:cs="Times New Roman"/>
        </w:rPr>
        <w:t>старательностью,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курсе используются задачи разной сложности, поэтому слабые дети, участвуя в занятиях, могут почувствовать уверенность в своих силах (для таких учащихся подбираются задачи, которые они могут решать успешно).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  Ребенок на этих занятиях са</w:t>
      </w:r>
      <w:r>
        <w:rPr>
          <w:rFonts w:ascii="Times New Roman" w:hAnsi="Times New Roman" w:cs="Times New Roman"/>
        </w:rPr>
        <w:t>м оценивает свои успехи. Это создает особый положительный эмоциональный фон: раскованность, интерес, желание научиться выполнять предлагаемые задания.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      Задания построены таким образом, что один вид деятельности сменяется другим, различные темы и формы</w:t>
      </w:r>
      <w:r>
        <w:rPr>
          <w:rFonts w:ascii="Times New Roman" w:hAnsi="Times New Roman" w:cs="Times New Roman"/>
        </w:rPr>
        <w:t xml:space="preserve">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   В системе заданий реализован принцип «спирали», то есть возвращение к одному и тому же заданию, но на более высоком уровне тру</w:t>
      </w:r>
      <w:r>
        <w:rPr>
          <w:rFonts w:ascii="Times New Roman" w:hAnsi="Times New Roman" w:cs="Times New Roman"/>
        </w:rPr>
        <w:t>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Место курса в учебном плане.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учебном плане ЧН</w:t>
      </w:r>
      <w:r>
        <w:rPr>
          <w:rFonts w:ascii="Times New Roman" w:hAnsi="Times New Roman" w:cs="Times New Roman"/>
        </w:rPr>
        <w:t>ОУ «Школа «Дашенька» и в рабочей программе на изучение курса «Занимательная математика» в 1 классе отведено 33 часа (1 час в неделю/ 33 часа в год).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Основное содержание курса.</w:t>
      </w:r>
    </w:p>
    <w:p w:rsidR="0061650D" w:rsidRDefault="009C0691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Арифметический блок  </w:t>
      </w:r>
    </w:p>
    <w:p w:rsidR="0061650D" w:rsidRDefault="009C0691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Названия и последовательность чисел от 1 до 20. Подсчёт чи</w:t>
      </w:r>
      <w:r>
        <w:rPr>
          <w:rFonts w:ascii="Times New Roman" w:hAnsi="Times New Roman" w:cs="Times New Roman"/>
        </w:rPr>
        <w:t>сла точек на верхних гранях выпавших кубиков.</w:t>
      </w:r>
    </w:p>
    <w:p w:rsidR="0061650D" w:rsidRDefault="009C0691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Числовые головоломки: соединение чисел знаками действия так, чтобы в ответе получилось заданное число, и др. Поиск нескольких решений. Восстановление примеров: поиск цифры, которая скрыта. Последовательное выпо</w:t>
      </w:r>
      <w:r>
        <w:rPr>
          <w:rFonts w:ascii="Times New Roman" w:hAnsi="Times New Roman" w:cs="Times New Roman"/>
        </w:rPr>
        <w:t>лнение арифметических действий: отгадывание задуманных чисел.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Поиск и чтение слов, связанных с математикой (в таблице, ходом шахматного коня и др.).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Форма организации обучения — математические игры: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>– </w:t>
      </w:r>
      <w:r>
        <w:rPr>
          <w:rFonts w:ascii="Times New Roman" w:hAnsi="Times New Roman" w:cs="Times New Roman"/>
        </w:rPr>
        <w:t>«Весёлый счёт» игра-соревнование. Игры: «Чья сумма больше?», «Математическое домино», «Задумай число», «Отгадай задуманное число»,</w:t>
      </w:r>
    </w:p>
    <w:p w:rsidR="0061650D" w:rsidRDefault="009C0691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игры: «Лучший счётчик», «Не подведи друга», «День и ночь», «Счастливый случай», «Сбор плодов», «Магазин», «Какой ряд дружнее</w:t>
      </w:r>
      <w:r>
        <w:rPr>
          <w:rFonts w:ascii="Times New Roman" w:hAnsi="Times New Roman" w:cs="Times New Roman"/>
        </w:rPr>
        <w:t>?»;</w:t>
      </w:r>
    </w:p>
    <w:p w:rsidR="0061650D" w:rsidRDefault="009C0691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игры с мячом: «Наоборот», «Не урони мяч»;</w:t>
      </w:r>
    </w:p>
    <w:p w:rsidR="0061650D" w:rsidRDefault="009C0691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математические пирамиды: «Сложение в пределах 10; 20», «Вычитание в пределах 10; 20»,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Универсальные учебные действия:</w:t>
      </w:r>
    </w:p>
    <w:p w:rsidR="0061650D" w:rsidRDefault="009C0691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сравнивать разные приёмы действий, выбирать удобные способы для выполнения конкретного зада</w:t>
      </w:r>
      <w:r>
        <w:rPr>
          <w:rFonts w:ascii="Times New Roman" w:hAnsi="Times New Roman" w:cs="Times New Roman"/>
        </w:rPr>
        <w:t>ния;</w:t>
      </w:r>
    </w:p>
    <w:p w:rsidR="0061650D" w:rsidRDefault="009C0691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применять изученные способы учебной работы и приёмы вычислений для работы с числовыми головоломками;</w:t>
      </w:r>
    </w:p>
    <w:p w:rsidR="0061650D" w:rsidRDefault="009C0691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анализировать правила игры, действовать в соответствии с заданными правилами;</w:t>
      </w:r>
    </w:p>
    <w:p w:rsidR="0061650D" w:rsidRDefault="009C0691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включаться в групповую работу, участвовать в обсуждении проблемных вопро</w:t>
      </w:r>
      <w:r>
        <w:rPr>
          <w:rFonts w:ascii="Times New Roman" w:hAnsi="Times New Roman" w:cs="Times New Roman"/>
        </w:rPr>
        <w:t>сов, высказывать собственное мнение и аргументировать его;</w:t>
      </w:r>
    </w:p>
    <w:p w:rsidR="0061650D" w:rsidRDefault="009C0691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пробное учебное действие, фиксировать индивидуальное затруднение в пробном действии;</w:t>
      </w:r>
    </w:p>
    <w:p w:rsidR="0061650D" w:rsidRDefault="009C0691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аргументировать свою позицию в коммуникации, учитывать разные мнения, использовать критерии для обосно</w:t>
      </w:r>
      <w:r>
        <w:rPr>
          <w:rFonts w:ascii="Times New Roman" w:hAnsi="Times New Roman" w:cs="Times New Roman"/>
        </w:rPr>
        <w:t>вания своего суждения;</w:t>
      </w:r>
    </w:p>
    <w:p w:rsidR="0061650D" w:rsidRDefault="009C0691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сопоставлять полученный (промежуточный, итоговый) результат с заданным условием;</w:t>
      </w:r>
    </w:p>
    <w:p w:rsidR="0061650D" w:rsidRDefault="009C0691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контролировать свою деятельность: обнаруживать и исправлять ошибки.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Блок логических и занимательных задач  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Нестандартные задачи. Использование знаково-</w:t>
      </w:r>
      <w:r>
        <w:rPr>
          <w:rFonts w:ascii="Times New Roman" w:hAnsi="Times New Roman" w:cs="Times New Roman"/>
        </w:rPr>
        <w:t>символических сре</w:t>
      </w:r>
      <w:proofErr w:type="gramStart"/>
      <w:r>
        <w:rPr>
          <w:rFonts w:ascii="Times New Roman" w:hAnsi="Times New Roman" w:cs="Times New Roman"/>
        </w:rPr>
        <w:t>дств дл</w:t>
      </w:r>
      <w:proofErr w:type="gramEnd"/>
      <w:r>
        <w:rPr>
          <w:rFonts w:ascii="Times New Roman" w:hAnsi="Times New Roman" w:cs="Times New Roman"/>
        </w:rPr>
        <w:t>я моделирования ситуаций, описанных в задачах.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олимпиадных задач международного конкурса «Кенгуру». Воспроизведение способа решения задачи. Выбор наиболее эффективных способов решения.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Универсальные учебные действия:</w:t>
      </w:r>
    </w:p>
    <w:p w:rsidR="0061650D" w:rsidRDefault="009C0691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анализи</w:t>
      </w:r>
      <w:r>
        <w:rPr>
          <w:rFonts w:ascii="Times New Roman" w:hAnsi="Times New Roman" w:cs="Times New Roman"/>
        </w:rPr>
        <w:t>ровать текст задачи: ориентироваться в тексте, выделять условие и вопрос, данные и искомые числа;</w:t>
      </w:r>
    </w:p>
    <w:p w:rsidR="0061650D" w:rsidRDefault="009C0691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61650D" w:rsidRDefault="009C0691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моделировать ситуацию, описа</w:t>
      </w:r>
      <w:r>
        <w:rPr>
          <w:rFonts w:ascii="Times New Roman" w:hAnsi="Times New Roman" w:cs="Times New Roman"/>
        </w:rPr>
        <w:t>нную в тексте задачи, использовать соответствующие знаково-символические средства для моделирования ситуации;</w:t>
      </w:r>
    </w:p>
    <w:p w:rsidR="0061650D" w:rsidRDefault="009C0691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конструировать последовательность шагов (алгоритм) решения задачи;</w:t>
      </w:r>
    </w:p>
    <w:p w:rsidR="0061650D" w:rsidRDefault="009C0691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объяснять (обосновывать) выполняемые и выполненные действия;</w:t>
      </w:r>
    </w:p>
    <w:p w:rsidR="0061650D" w:rsidRDefault="009C0691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воспроизводить способ решения задачи;</w:t>
      </w:r>
    </w:p>
    <w:p w:rsidR="0061650D" w:rsidRDefault="009C0691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сопоставлять полученный (промежуточный, итоговый) результат с заданным условием;</w:t>
      </w:r>
    </w:p>
    <w:p w:rsidR="0061650D" w:rsidRDefault="009C0691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анализировать предложенные варианты решения задачи, выбирать из них верные, выбирать наиболее эффективный способ решения задачи;</w:t>
      </w:r>
    </w:p>
    <w:p w:rsidR="0061650D" w:rsidRDefault="009C0691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оцениват</w:t>
      </w:r>
      <w:r>
        <w:rPr>
          <w:rFonts w:ascii="Times New Roman" w:hAnsi="Times New Roman" w:cs="Times New Roman"/>
        </w:rPr>
        <w:t>ь предъявленное готовое решение задачи (верно, неверно);</w:t>
      </w:r>
    </w:p>
    <w:p w:rsidR="0061650D" w:rsidRDefault="009C0691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участвовать в учебном диалоге, оценивать процесс поиска и результат решения задачи;</w:t>
      </w:r>
    </w:p>
    <w:p w:rsidR="0061650D" w:rsidRDefault="009C0691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конструировать несложные задачи.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Геометрический блок  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Пространственные представления. Понятия «влево», «вправо», «вверх», «вниз». Маршрут передвижения. Точка начала движения; число, стрелки, указывающие направление движения. Проведение линии по заданному маршруту (алгоритму) — «путешествие точки» (на листе в </w:t>
      </w:r>
      <w:r>
        <w:rPr>
          <w:rFonts w:ascii="Times New Roman" w:hAnsi="Times New Roman" w:cs="Times New Roman"/>
        </w:rPr>
        <w:t>клетку). Построение собственного маршрута (рисунка) и его описание.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Геометрические узоры. Закономерности в узорах. Симметрия.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Расположение деталей фигуры в исходной конструкции (треугольники, уголки, спички). Части фигуры. Место заданной фигуры в конструкц</w:t>
      </w:r>
      <w:r>
        <w:rPr>
          <w:rFonts w:ascii="Times New Roman" w:hAnsi="Times New Roman" w:cs="Times New Roman"/>
        </w:rPr>
        <w:t>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Разрезание и составление фигур.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Поиск заданных фигур в фигурах слож</w:t>
      </w:r>
      <w:r>
        <w:rPr>
          <w:rFonts w:ascii="Times New Roman" w:hAnsi="Times New Roman" w:cs="Times New Roman"/>
        </w:rPr>
        <w:t>ной конфигурации.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задач, формирующих геометрическую наблюдательность.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Форма организации обучения — работа с конструкторами:</w:t>
      </w:r>
    </w:p>
    <w:p w:rsidR="0061650D" w:rsidRDefault="009C0691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моделирование фигур из одинаковых треугольников, уголков;</w:t>
      </w:r>
    </w:p>
    <w:p w:rsidR="0061650D" w:rsidRDefault="009C0691">
      <w:pPr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танграм</w:t>
      </w:r>
      <w:proofErr w:type="spellEnd"/>
      <w:r>
        <w:rPr>
          <w:rFonts w:ascii="Times New Roman" w:hAnsi="Times New Roman" w:cs="Times New Roman"/>
        </w:rPr>
        <w:t>: древняя китайская головоломка. «Сложи квадрат». «Спичечны</w:t>
      </w:r>
      <w:r>
        <w:rPr>
          <w:rFonts w:ascii="Times New Roman" w:hAnsi="Times New Roman" w:cs="Times New Roman"/>
        </w:rPr>
        <w:t>й» конструктор.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Требования к личностным, </w:t>
      </w:r>
      <w:proofErr w:type="spellStart"/>
      <w:r>
        <w:rPr>
          <w:rFonts w:ascii="Times New Roman" w:hAnsi="Times New Roman" w:cs="Times New Roman"/>
          <w:b/>
          <w:bCs/>
        </w:rPr>
        <w:t>метапредметным</w:t>
      </w:r>
      <w:proofErr w:type="spellEnd"/>
      <w:r>
        <w:rPr>
          <w:rFonts w:ascii="Times New Roman" w:hAnsi="Times New Roman" w:cs="Times New Roman"/>
          <w:b/>
          <w:bCs/>
        </w:rPr>
        <w:t xml:space="preserve"> результатам освоения курса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 результате  изучения  данного  курса  обучающиеся  получат возможность   формирования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личностных результатов:  </w:t>
      </w:r>
    </w:p>
    <w:p w:rsidR="0061650D" w:rsidRDefault="009C0691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и высказывать под руководством педагога самые п</w:t>
      </w:r>
      <w:r>
        <w:rPr>
          <w:rFonts w:ascii="Times New Roman" w:hAnsi="Times New Roman" w:cs="Times New Roman"/>
        </w:rPr>
        <w:t>ростые общие для всех людей правила поведения при сотрудничестве (этические нормы).</w:t>
      </w:r>
    </w:p>
    <w:p w:rsidR="0061650D" w:rsidRDefault="009C0691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предложенных педагогом ситуациях общения и сотрудничества, опираясь на общие для всех простые правила поведения, делать выбор, при поддержке других участников группы и пе</w:t>
      </w:r>
      <w:r>
        <w:rPr>
          <w:rFonts w:ascii="Times New Roman" w:hAnsi="Times New Roman" w:cs="Times New Roman"/>
        </w:rPr>
        <w:t>дагога, как поступить.</w:t>
      </w:r>
    </w:p>
    <w:p w:rsidR="0061650D" w:rsidRDefault="009C069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метапредметных</w:t>
      </w:r>
      <w:proofErr w:type="spellEnd"/>
      <w:r>
        <w:rPr>
          <w:rFonts w:ascii="Times New Roman" w:hAnsi="Times New Roman" w:cs="Times New Roman"/>
          <w:b/>
          <w:bCs/>
        </w:rPr>
        <w:t xml:space="preserve"> результатов:  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Регулятивные УУД:</w:t>
      </w:r>
    </w:p>
    <w:p w:rsidR="0061650D" w:rsidRDefault="009C0691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Определять и формулировать цель деятельности   с помощью учителя</w:t>
      </w:r>
    </w:p>
    <w:p w:rsidR="0061650D" w:rsidRDefault="009C0691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Проговаривать последовательность действий</w:t>
      </w:r>
    </w:p>
    <w:p w:rsidR="0061650D" w:rsidRDefault="009C0691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Учиться высказывать своё предположение (версию) на основе работы с иллюстрацие</w:t>
      </w:r>
      <w:r>
        <w:rPr>
          <w:rFonts w:ascii="Times New Roman" w:hAnsi="Times New Roman" w:cs="Times New Roman"/>
        </w:rPr>
        <w:t>й рабочей тетради</w:t>
      </w:r>
    </w:p>
    <w:p w:rsidR="0061650D" w:rsidRDefault="009C0691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Учиться работать по предложенному учителем плану</w:t>
      </w:r>
    </w:p>
    <w:p w:rsidR="0061650D" w:rsidRDefault="009C0691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Учиться отличать, верно, выполненное задание от неверного</w:t>
      </w:r>
    </w:p>
    <w:p w:rsidR="0061650D" w:rsidRDefault="009C0691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Учиться совместно с учителем и другими учениками давать эмоциональную оценку деятельности товарищей. </w:t>
      </w:r>
    </w:p>
    <w:p w:rsidR="0061650D" w:rsidRDefault="009C069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Познавательные УУД:</w:t>
      </w:r>
    </w:p>
    <w:p w:rsidR="0061650D" w:rsidRDefault="009C0691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Ориентиро</w:t>
      </w:r>
      <w:r>
        <w:rPr>
          <w:rFonts w:ascii="Times New Roman" w:hAnsi="Times New Roman" w:cs="Times New Roman"/>
        </w:rPr>
        <w:t>ваться в своей системе знаний: отличать новое от уже известного с помощью учителя.</w:t>
      </w:r>
    </w:p>
    <w:p w:rsidR="0061650D" w:rsidRDefault="009C0691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:rsidR="0061650D" w:rsidRDefault="009C0691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Добывать новые знания: находить ответы на вопросы, используя учебник, свой жизненный опыт и информацию, полученную от учителя.</w:t>
      </w:r>
    </w:p>
    <w:p w:rsidR="0061650D" w:rsidRDefault="009C0691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Перерабатывать полученную информацию: делать выводы в результате совместной работы всего класса.</w:t>
      </w:r>
    </w:p>
    <w:p w:rsidR="0061650D" w:rsidRDefault="009C0691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Перерабатывать полученную информ</w:t>
      </w:r>
      <w:r>
        <w:rPr>
          <w:rFonts w:ascii="Times New Roman" w:hAnsi="Times New Roman" w:cs="Times New Roman"/>
        </w:rPr>
        <w:t>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61650D" w:rsidRDefault="009C0691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Преобразовывать информацию из одной формы в другую: составлять математические рассказы и задачи на основе пр</w:t>
      </w:r>
      <w:r>
        <w:rPr>
          <w:rFonts w:ascii="Times New Roman" w:hAnsi="Times New Roman" w:cs="Times New Roman"/>
        </w:rPr>
        <w:t>остейших математических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рисунков, схем).</w:t>
      </w:r>
    </w:p>
    <w:p w:rsidR="0061650D" w:rsidRDefault="009C069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Коммуникативные УУД:</w:t>
      </w:r>
    </w:p>
    <w:p w:rsidR="0061650D" w:rsidRDefault="009C0691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Донести свою позицию до др</w:t>
      </w:r>
      <w:r>
        <w:rPr>
          <w:rFonts w:ascii="Times New Roman" w:hAnsi="Times New Roman" w:cs="Times New Roman"/>
        </w:rPr>
        <w:t>угих: оформлять свою мысль в устной и письменной речи (на уровне одного предложения или небольшого текста).</w:t>
      </w:r>
    </w:p>
    <w:p w:rsidR="0061650D" w:rsidRDefault="009C0691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Слушать и понимать речь других.</w:t>
      </w:r>
    </w:p>
    <w:p w:rsidR="0061650D" w:rsidRDefault="009C0691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Читать и пересказывать текст.</w:t>
      </w:r>
    </w:p>
    <w:p w:rsidR="0061650D" w:rsidRDefault="009C0691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Совместно договариваться о правилах общения и поведения в школе и следовать им.</w:t>
      </w:r>
    </w:p>
    <w:p w:rsidR="0061650D" w:rsidRDefault="009C0691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Учитьс</w:t>
      </w:r>
      <w:r>
        <w:rPr>
          <w:rFonts w:ascii="Times New Roman" w:hAnsi="Times New Roman" w:cs="Times New Roman"/>
        </w:rPr>
        <w:t>я выполнять различные роли в группе (лидера, исполнителя, критика).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Личностными результатами</w:t>
      </w:r>
      <w:r>
        <w:rPr>
          <w:rFonts w:ascii="Times New Roman" w:hAnsi="Times New Roman" w:cs="Times New Roman"/>
        </w:rPr>
        <w:t> изучения курса    является формирование следующих умений:  </w:t>
      </w:r>
    </w:p>
    <w:p w:rsidR="0061650D" w:rsidRDefault="009C0691">
      <w:pPr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lastRenderedPageBreak/>
        <w:t>Определять</w:t>
      </w:r>
      <w:r>
        <w:rPr>
          <w:rFonts w:ascii="Times New Roman" w:hAnsi="Times New Roman" w:cs="Times New Roman"/>
        </w:rPr>
        <w:t> и </w:t>
      </w:r>
      <w:r>
        <w:rPr>
          <w:rFonts w:ascii="Times New Roman" w:hAnsi="Times New Roman" w:cs="Times New Roman"/>
          <w:i/>
          <w:iCs/>
        </w:rPr>
        <w:t>высказывать</w:t>
      </w:r>
      <w:r>
        <w:rPr>
          <w:rFonts w:ascii="Times New Roman" w:hAnsi="Times New Roman" w:cs="Times New Roman"/>
        </w:rPr>
        <w:t> под руководством педагога самые простые общие для всех людей правила поведения при сотрудничестве (этические нормы).</w:t>
      </w:r>
    </w:p>
    <w:p w:rsidR="0061650D" w:rsidRDefault="009C0691">
      <w:pPr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предложенных педагогом ситуациях общения и сотрудничества, опираясь на общие для всех простые правила поведения, делать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выбор, при подде</w:t>
      </w:r>
      <w:r>
        <w:rPr>
          <w:rFonts w:ascii="Times New Roman" w:hAnsi="Times New Roman" w:cs="Times New Roman"/>
        </w:rPr>
        <w:t>ржке других участников группы и педагога, как поступить.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оценки формирования и развития личностных характеристик воспитанников (ценности, интересы, склонности, уровень притязаний положение ребенка в объединении, деловые качества воспитанника) используе</w:t>
      </w:r>
      <w:r>
        <w:rPr>
          <w:rFonts w:ascii="Times New Roman" w:hAnsi="Times New Roman" w:cs="Times New Roman"/>
        </w:rPr>
        <w:t>тся  </w:t>
      </w:r>
    </w:p>
    <w:p w:rsidR="0061650D" w:rsidRDefault="009C0691">
      <w:pPr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простое наблюдение,  </w:t>
      </w:r>
    </w:p>
    <w:p w:rsidR="0061650D" w:rsidRDefault="009C0691">
      <w:pPr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математических игр,  </w:t>
      </w:r>
    </w:p>
    <w:p w:rsidR="0061650D" w:rsidRDefault="009C0691">
      <w:pPr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опросники,</w:t>
      </w:r>
    </w:p>
    <w:p w:rsidR="0061650D" w:rsidRDefault="009C0691">
      <w:pPr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анкетирование</w:t>
      </w:r>
    </w:p>
    <w:p w:rsidR="0061650D" w:rsidRDefault="009C0691">
      <w:pPr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психолого-диагностические методики.</w:t>
      </w:r>
    </w:p>
    <w:p w:rsidR="0061650D" w:rsidRDefault="009C069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Метапредметными</w:t>
      </w:r>
      <w:proofErr w:type="spellEnd"/>
      <w:r>
        <w:rPr>
          <w:rFonts w:ascii="Times New Roman" w:hAnsi="Times New Roman" w:cs="Times New Roman"/>
          <w:b/>
          <w:bCs/>
        </w:rPr>
        <w:t xml:space="preserve"> результатами</w:t>
      </w:r>
      <w:r>
        <w:rPr>
          <w:rFonts w:ascii="Times New Roman" w:hAnsi="Times New Roman" w:cs="Times New Roman"/>
        </w:rPr>
        <w:t> изучения курса   в 1 классе являются формирование универсальных учебных действий (УУД).  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отслеживани</w:t>
      </w:r>
      <w:r>
        <w:rPr>
          <w:rFonts w:ascii="Times New Roman" w:hAnsi="Times New Roman" w:cs="Times New Roman"/>
        </w:rPr>
        <w:t>я уровня усвоения программы и своевременного внесения коррекции целесообразно использовать следующие формы контроля:  </w:t>
      </w:r>
    </w:p>
    <w:p w:rsidR="0061650D" w:rsidRDefault="009C0691">
      <w:pPr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занятия-конкурсы на повторение практических умений,  </w:t>
      </w:r>
    </w:p>
    <w:p w:rsidR="0061650D" w:rsidRDefault="009C0691">
      <w:pPr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занятия на повторение и обобщение (после прохождения основных разделов программы), </w:t>
      </w:r>
      <w:r>
        <w:rPr>
          <w:rFonts w:ascii="Times New Roman" w:hAnsi="Times New Roman" w:cs="Times New Roman"/>
        </w:rPr>
        <w:t> </w:t>
      </w:r>
    </w:p>
    <w:p w:rsidR="0061650D" w:rsidRDefault="009C0691">
      <w:pPr>
        <w:numPr>
          <w:ilvl w:val="0"/>
          <w:numId w:val="1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самопрезентация</w:t>
      </w:r>
      <w:proofErr w:type="spellEnd"/>
      <w:r>
        <w:rPr>
          <w:rFonts w:ascii="Times New Roman" w:hAnsi="Times New Roman" w:cs="Times New Roman"/>
        </w:rPr>
        <w:t xml:space="preserve"> (просмотр работ с их одновременной защитой ребенком),  </w:t>
      </w:r>
    </w:p>
    <w:p w:rsidR="0061650D" w:rsidRDefault="009C0691">
      <w:pPr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участие в математических олимпиадах и конкурсах различного уровня.  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Кроме того, необходимо систематическое наблюдение за воспитанниками в течение учебного года, включающее:  </w:t>
      </w:r>
    </w:p>
    <w:p w:rsidR="0061650D" w:rsidRDefault="009C0691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результативность и самостоятельную деятельность ребенка,  </w:t>
      </w:r>
    </w:p>
    <w:p w:rsidR="0061650D" w:rsidRDefault="009C0691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активность,  </w:t>
      </w:r>
    </w:p>
    <w:p w:rsidR="0061650D" w:rsidRDefault="009C0691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аккуратность,  </w:t>
      </w:r>
    </w:p>
    <w:p w:rsidR="0061650D" w:rsidRDefault="009C0691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творческий подход к знаниям,</w:t>
      </w:r>
    </w:p>
    <w:p w:rsidR="0061650D" w:rsidRDefault="009C0691">
      <w:pPr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степень самостоятельности в их решении и выполнении и т.д.  </w:t>
      </w:r>
    </w:p>
    <w:p w:rsidR="0061650D" w:rsidRDefault="009C0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Тематический план </w:t>
      </w: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5"/>
        <w:gridCol w:w="6804"/>
        <w:gridCol w:w="4006"/>
      </w:tblGrid>
      <w:tr w:rsidR="0061650D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       Тема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61650D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ВВЕДЕНИЕ В ШКОЛЬНУЮ </w:t>
            </w:r>
            <w:r>
              <w:rPr>
                <w:rFonts w:ascii="Times New Roman" w:hAnsi="Times New Roman" w:cs="Times New Roman"/>
              </w:rPr>
              <w:t>ЖИЗНЬ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ДИВИТЕЛЬНАЯ СТРАНА.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650D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ЗАКОНОМЕРНОСТЕЙ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1650D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ЗАГАДОЧНЫХ ЧИСЕЛ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1650D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ЛОГИЧЕСКИХ РАССУЖДЕНИЙ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1650D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ЗАНИМАТЕЛЬНЫХ ЗАДАЧ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1650D"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  ГЕОМЕТРИЧЕСКИХ   ПРЕВРАЩЕНИЙ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61650D" w:rsidRDefault="0061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50D" w:rsidRDefault="0061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50D" w:rsidRDefault="0061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50D" w:rsidRDefault="0061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50D" w:rsidRDefault="0061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50D" w:rsidRDefault="0061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50D" w:rsidRDefault="0061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50D" w:rsidRDefault="0061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50D" w:rsidRDefault="0061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50D" w:rsidRDefault="0061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50D" w:rsidRDefault="0061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50D" w:rsidRDefault="0061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50D" w:rsidRDefault="0061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50D" w:rsidRDefault="0061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50D" w:rsidRDefault="0061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50D" w:rsidRDefault="0061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50D" w:rsidRDefault="0061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50D" w:rsidRDefault="0061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50D" w:rsidRDefault="0061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50D" w:rsidRDefault="006165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50D" w:rsidRDefault="009C069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Календарно-тематическое планирование по внеурочной деятельности</w:t>
      </w:r>
    </w:p>
    <w:p w:rsidR="0061650D" w:rsidRDefault="0061650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tbl>
      <w:tblPr>
        <w:tblW w:w="14673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1099"/>
        <w:gridCol w:w="1119"/>
        <w:gridCol w:w="7060"/>
        <w:gridCol w:w="1739"/>
        <w:gridCol w:w="2878"/>
      </w:tblGrid>
      <w:tr w:rsidR="0061650D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ind w:left="180" w:hanging="18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61650D" w:rsidRDefault="009C0691">
            <w:pPr>
              <w:spacing w:after="0" w:line="240" w:lineRule="auto"/>
              <w:ind w:left="180" w:hanging="18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61650D" w:rsidRDefault="009C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факт.</w:t>
            </w: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650D" w:rsidRDefault="009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61650D" w:rsidRDefault="009C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Электронные (цифровые)     образовательные ресурсы</w:t>
            </w:r>
          </w:p>
        </w:tc>
      </w:tr>
      <w:tr w:rsidR="0061650D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F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9C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1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Удивительная страна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650D" w:rsidRDefault="009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61650D" w:rsidRDefault="009C06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1650D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F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="009C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1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Аллея Признаков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650D" w:rsidRDefault="009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61650D" w:rsidRDefault="009C069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1650D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F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9C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1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Смекай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решай, учись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650D" w:rsidRDefault="009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61650D" w:rsidRDefault="009C069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1650D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F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9C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1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проспект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650D" w:rsidRDefault="009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61650D" w:rsidRDefault="009C069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1650D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F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1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Смекай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решай, учись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650D" w:rsidRDefault="009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61650D" w:rsidRDefault="009C069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1650D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F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9C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1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проспект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650D" w:rsidRDefault="009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61650D" w:rsidRDefault="009C069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1650D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F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9C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1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650D" w:rsidRDefault="009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61650D" w:rsidRDefault="009C069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1650D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F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Волшебного квадрата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650D" w:rsidRDefault="009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61650D" w:rsidRDefault="009C069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1650D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F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="009C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космической лаборатории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650D" w:rsidRDefault="009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61650D" w:rsidRDefault="009C069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1650D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F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9C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1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Художественная площадь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650D" w:rsidRDefault="009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61650D" w:rsidRDefault="009C069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1650D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F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1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Шифровальщики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650D" w:rsidRDefault="009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61650D" w:rsidRDefault="009C069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1650D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F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="009C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1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в городе Закономерностей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650D" w:rsidRDefault="009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61650D" w:rsidRDefault="009C069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1650D">
        <w:trPr>
          <w:trHeight w:val="344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F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9C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1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Загадальная</w:t>
            </w:r>
            <w:proofErr w:type="spellEnd"/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650D" w:rsidRDefault="009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61650D" w:rsidRDefault="009C069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1650D">
        <w:trPr>
          <w:trHeight w:val="344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F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9C0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1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«Числа правят миром»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650D" w:rsidRDefault="009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61650D" w:rsidRDefault="009C069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1650D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F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проезд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650D" w:rsidRDefault="009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61650D" w:rsidRDefault="009C069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1650D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F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9C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Цифры для индекса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650D" w:rsidRDefault="009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61650D" w:rsidRDefault="009C069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1650D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F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9C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1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Цифровой поезд. Римские цифры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650D" w:rsidRDefault="009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61650D" w:rsidRDefault="009C069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1650D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F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1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Числовая улица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650D" w:rsidRDefault="009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61650D" w:rsidRDefault="009C069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1650D">
        <w:trPr>
          <w:trHeight w:val="391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F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1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Заколдованный переулок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650D" w:rsidRDefault="009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61650D" w:rsidRDefault="009C069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1650D">
        <w:trPr>
          <w:trHeight w:val="391"/>
        </w:trPr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F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C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1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Магическая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650D" w:rsidRDefault="009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61650D" w:rsidRDefault="009C069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1650D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F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1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«Магические рамки»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650D" w:rsidRDefault="009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61650D" w:rsidRDefault="009C069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1650D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F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1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Вычислительный проезд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650D" w:rsidRDefault="009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61650D" w:rsidRDefault="009C069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1650D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F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9C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1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Доминошек</w:t>
            </w:r>
            <w:proofErr w:type="spellEnd"/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650D" w:rsidRDefault="009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61650D" w:rsidRDefault="009C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spellEnd"/>
          </w:p>
        </w:tc>
      </w:tr>
      <w:tr w:rsidR="0061650D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F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C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1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Исследуй, проектируй, твори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650D" w:rsidRDefault="009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61650D" w:rsidRDefault="009C069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1650D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F2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C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1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Доминошек</w:t>
            </w:r>
            <w:proofErr w:type="spellEnd"/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650D" w:rsidRDefault="009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61650D" w:rsidRDefault="009C069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1650D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1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веселого карандаша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650D" w:rsidRDefault="009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61650D" w:rsidRDefault="009C069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1650D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F21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C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1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Испытание в городе Загадочных чисел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650D" w:rsidRDefault="009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61650D" w:rsidRDefault="009C069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1650D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9C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1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Графический диктант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650D" w:rsidRDefault="009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61650D" w:rsidRDefault="009C06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spellEnd"/>
          </w:p>
        </w:tc>
      </w:tr>
      <w:tr w:rsidR="0061650D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9C0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1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Высказываний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650D" w:rsidRDefault="009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61650D" w:rsidRDefault="009C069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1650D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1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Причина и следствие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650D" w:rsidRDefault="009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61650D" w:rsidRDefault="009C069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1650D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  <w:r w:rsidR="009C0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1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Правдолюбов и Лжецов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650D" w:rsidRDefault="009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61650D" w:rsidRDefault="009C0691">
            <w:r>
              <w:rPr>
                <w:rFonts w:ascii="Times New Roman" w:hAnsi="Times New Roman" w:cs="Times New Roman"/>
                <w:sz w:val="24"/>
              </w:rPr>
              <w:t>РЭШ</w:t>
            </w:r>
          </w:p>
        </w:tc>
      </w:tr>
      <w:tr w:rsidR="0061650D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</w:t>
            </w:r>
            <w:r w:rsidR="009C0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1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Исследуй, проектируй, твори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650D" w:rsidRDefault="009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61650D" w:rsidRDefault="009C0691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spellEnd"/>
          </w:p>
        </w:tc>
      </w:tr>
      <w:tr w:rsidR="0061650D">
        <w:tc>
          <w:tcPr>
            <w:tcW w:w="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7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9C06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6165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50D" w:rsidRDefault="009C06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Отрицательный переулок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650D" w:rsidRDefault="009C0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</w:tcPr>
          <w:p w:rsidR="0061650D" w:rsidRDefault="009C0691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spellEnd"/>
          </w:p>
        </w:tc>
      </w:tr>
    </w:tbl>
    <w:p w:rsidR="0061650D" w:rsidRDefault="009C0691">
      <w:pPr>
        <w:tabs>
          <w:tab w:val="left" w:pos="1125"/>
        </w:tabs>
      </w:pPr>
      <w:r>
        <w:lastRenderedPageBreak/>
        <w:tab/>
      </w:r>
    </w:p>
    <w:p w:rsidR="0061650D" w:rsidRDefault="009C0691">
      <w:pPr>
        <w:tabs>
          <w:tab w:val="left" w:pos="112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УЧЕБНО-МЕТОДИЧЕСКОГО ОБЕСПЕЧЕНИЯ</w:t>
      </w:r>
    </w:p>
    <w:p w:rsidR="0061650D" w:rsidRDefault="009C0691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используется для учителя:</w:t>
      </w:r>
    </w:p>
    <w:p w:rsidR="0061650D" w:rsidRDefault="009C0691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О. А. Холодова «Занимательная математика» (в 2-ух</w:t>
      </w:r>
      <w:r>
        <w:rPr>
          <w:rFonts w:ascii="Times New Roman" w:hAnsi="Times New Roman" w:cs="Times New Roman"/>
          <w:sz w:val="24"/>
          <w:szCs w:val="24"/>
        </w:rPr>
        <w:t xml:space="preserve"> частях) 1 класс. Методическое пособие.</w:t>
      </w:r>
    </w:p>
    <w:p w:rsidR="0061650D" w:rsidRDefault="009C0691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Мультимедийный проектор.</w:t>
      </w:r>
    </w:p>
    <w:p w:rsidR="0061650D" w:rsidRDefault="009C0691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 Компьютер.</w:t>
      </w:r>
    </w:p>
    <w:p w:rsidR="0061650D" w:rsidRDefault="009C0691">
      <w:pPr>
        <w:tabs>
          <w:tab w:val="left" w:pos="1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 Интернет-ресурсы.</w:t>
      </w:r>
    </w:p>
    <w:sectPr w:rsidR="006165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91" w:rsidRDefault="009C0691">
      <w:pPr>
        <w:spacing w:after="0" w:line="240" w:lineRule="auto"/>
      </w:pPr>
      <w:r>
        <w:separator/>
      </w:r>
    </w:p>
  </w:endnote>
  <w:endnote w:type="continuationSeparator" w:id="0">
    <w:p w:rsidR="009C0691" w:rsidRDefault="009C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91" w:rsidRDefault="009C0691">
      <w:pPr>
        <w:spacing w:after="0" w:line="240" w:lineRule="auto"/>
      </w:pPr>
      <w:r>
        <w:separator/>
      </w:r>
    </w:p>
  </w:footnote>
  <w:footnote w:type="continuationSeparator" w:id="0">
    <w:p w:rsidR="009C0691" w:rsidRDefault="009C0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307D"/>
    <w:multiLevelType w:val="hybridMultilevel"/>
    <w:tmpl w:val="D5A4721A"/>
    <w:lvl w:ilvl="0" w:tplc="BA9C88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EEC9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74C7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40F5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DADE0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EB64A3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74172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1CA413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210F4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B38E4"/>
    <w:multiLevelType w:val="hybridMultilevel"/>
    <w:tmpl w:val="5F2A4F56"/>
    <w:lvl w:ilvl="0" w:tplc="F9A24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CEC3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3471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8443E8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6CCC7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924C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6835D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50DE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AC6E4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FC0771"/>
    <w:multiLevelType w:val="hybridMultilevel"/>
    <w:tmpl w:val="2FAAEC8E"/>
    <w:lvl w:ilvl="0" w:tplc="82E284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8CF9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5C015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B709E8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96AD4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3A030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35C5D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96B22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7E09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65533"/>
    <w:multiLevelType w:val="hybridMultilevel"/>
    <w:tmpl w:val="7DA0DA06"/>
    <w:lvl w:ilvl="0" w:tplc="D0CCD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66B9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0D4B7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F6E35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C851F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644A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2C9A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1058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F0A4C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F5AFD"/>
    <w:multiLevelType w:val="hybridMultilevel"/>
    <w:tmpl w:val="D01EA1B0"/>
    <w:lvl w:ilvl="0" w:tplc="8F2283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394C1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A9A03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46AB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5ECF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3E0BD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F1A1E0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C4CBF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08871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83292"/>
    <w:multiLevelType w:val="hybridMultilevel"/>
    <w:tmpl w:val="820433AC"/>
    <w:lvl w:ilvl="0" w:tplc="B0344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B46C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AE66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B63F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889E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E056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268D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6221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F2AC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49165B"/>
    <w:multiLevelType w:val="hybridMultilevel"/>
    <w:tmpl w:val="9EE8AA9C"/>
    <w:lvl w:ilvl="0" w:tplc="BD98E2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16B21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40AAA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449FA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8449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62D0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A8C72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23A725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0D613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0E6D34"/>
    <w:multiLevelType w:val="hybridMultilevel"/>
    <w:tmpl w:val="49628782"/>
    <w:lvl w:ilvl="0" w:tplc="F1BECF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22B8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1206D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17CA8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B780A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5E69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8A03D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906911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FA2B1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A228CB"/>
    <w:multiLevelType w:val="hybridMultilevel"/>
    <w:tmpl w:val="640A5166"/>
    <w:lvl w:ilvl="0" w:tplc="0EC04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1CC8D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A2E553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76BD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9528AD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AC91E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72BBB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A4A7C6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30BE0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A81112"/>
    <w:multiLevelType w:val="hybridMultilevel"/>
    <w:tmpl w:val="27D6B22A"/>
    <w:lvl w:ilvl="0" w:tplc="7E924A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6C79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00B9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EA99E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7445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FD2E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C4678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5A82D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9A97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7E384A"/>
    <w:multiLevelType w:val="hybridMultilevel"/>
    <w:tmpl w:val="693230C4"/>
    <w:lvl w:ilvl="0" w:tplc="4E14B7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06A0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F603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CCFD4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CB0551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763B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39289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A78153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429C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4419AA"/>
    <w:multiLevelType w:val="hybridMultilevel"/>
    <w:tmpl w:val="84C4CC76"/>
    <w:lvl w:ilvl="0" w:tplc="602293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EC846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FA55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863C7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59AF8B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E6CC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CB8E0F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2E715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D4FF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580689"/>
    <w:multiLevelType w:val="hybridMultilevel"/>
    <w:tmpl w:val="CECA9EEA"/>
    <w:lvl w:ilvl="0" w:tplc="F7726E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8D88F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30E5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F4B9E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FB86B9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BCC78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2AA9D5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E2A02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427F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D33636"/>
    <w:multiLevelType w:val="hybridMultilevel"/>
    <w:tmpl w:val="05BC3DF6"/>
    <w:lvl w:ilvl="0" w:tplc="74CE8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28013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FCDF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BD4060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E845F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B3C52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2A4DF6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8D4FA7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E23B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793DE2"/>
    <w:multiLevelType w:val="hybridMultilevel"/>
    <w:tmpl w:val="74B82A18"/>
    <w:lvl w:ilvl="0" w:tplc="66AEB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DEFF9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2AE8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BE768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4FADEC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7EBE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FAEBEF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808085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4C420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E3392"/>
    <w:multiLevelType w:val="hybridMultilevel"/>
    <w:tmpl w:val="6E2AA7C4"/>
    <w:lvl w:ilvl="0" w:tplc="B5620D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7671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7C41F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52CB3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2A8B0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3505B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5CAAE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884B0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52CB2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9F4E84"/>
    <w:multiLevelType w:val="hybridMultilevel"/>
    <w:tmpl w:val="D8DC1F00"/>
    <w:lvl w:ilvl="0" w:tplc="859C2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CC0A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D50B3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C0A4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52B8C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A1642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22E970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FAED4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F5268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2E5AE7"/>
    <w:multiLevelType w:val="hybridMultilevel"/>
    <w:tmpl w:val="425C21BE"/>
    <w:lvl w:ilvl="0" w:tplc="C6984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0DD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D6A6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C6E3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8424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B2A4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B249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F2D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8CE5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5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10"/>
  </w:num>
  <w:num w:numId="10">
    <w:abstractNumId w:val="9"/>
  </w:num>
  <w:num w:numId="11">
    <w:abstractNumId w:val="16"/>
  </w:num>
  <w:num w:numId="12">
    <w:abstractNumId w:val="6"/>
  </w:num>
  <w:num w:numId="13">
    <w:abstractNumId w:val="14"/>
  </w:num>
  <w:num w:numId="14">
    <w:abstractNumId w:val="12"/>
  </w:num>
  <w:num w:numId="15">
    <w:abstractNumId w:val="1"/>
  </w:num>
  <w:num w:numId="16">
    <w:abstractNumId w:val="5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0D"/>
    <w:rsid w:val="0061650D"/>
    <w:rsid w:val="00676BD7"/>
    <w:rsid w:val="006F21B5"/>
    <w:rsid w:val="009C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c3">
    <w:name w:val="c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</w:style>
  <w:style w:type="character" w:customStyle="1" w:styleId="c13">
    <w:name w:val="c13"/>
    <w:basedOn w:val="a0"/>
  </w:style>
  <w:style w:type="paragraph" w:customStyle="1" w:styleId="c10">
    <w:name w:val="c1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Windows User</cp:lastModifiedBy>
  <cp:revision>15</cp:revision>
  <cp:lastPrinted>2022-08-30T09:47:00Z</cp:lastPrinted>
  <dcterms:created xsi:type="dcterms:W3CDTF">2020-10-06T19:26:00Z</dcterms:created>
  <dcterms:modified xsi:type="dcterms:W3CDTF">2022-08-30T09:49:00Z</dcterms:modified>
</cp:coreProperties>
</file>